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1B1" w:rsidRPr="00B161B1" w:rsidRDefault="00B161B1" w:rsidP="00B161B1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63500" distR="1146175" simplePos="0" relativeHeight="251659264" behindDoc="1" locked="0" layoutInCell="1" allowOverlap="1">
                <wp:simplePos x="0" y="0"/>
                <wp:positionH relativeFrom="margin">
                  <wp:posOffset>-320040</wp:posOffset>
                </wp:positionH>
                <wp:positionV relativeFrom="paragraph">
                  <wp:posOffset>-36830</wp:posOffset>
                </wp:positionV>
                <wp:extent cx="1551305" cy="304800"/>
                <wp:effectExtent l="0" t="3175" r="1905" b="0"/>
                <wp:wrapSquare wrapText="right"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130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61B1" w:rsidRDefault="00B161B1" w:rsidP="00B161B1">
                            <w:pPr>
                              <w:pStyle w:val="afb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>«УТВЕРЖДЕНО»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25.2pt;margin-top:-2.9pt;width:122.15pt;height:24pt;z-index:-251657216;visibility:visible;mso-wrap-style:square;mso-width-percent:0;mso-height-percent:0;mso-wrap-distance-left:5pt;mso-wrap-distance-top:0;mso-wrap-distance-right:90.2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7ktvAIAAKkFAAAOAAAAZHJzL2Uyb0RvYy54bWysVF2OmzAQfq/UO1h+Z4EssAEtWe2GUFXa&#10;/kjbHsABE6yCTW0nsK16lp6iT5V6hhypYxOS/Xmp2vJgDfb4m/lmPs/l1dA2aEelYoKn2D/zMKK8&#10;ECXjmxR//JA7c4yUJrwkjeA0xfdU4avFyxeXfZfQmahFU1KJAISrpO9SXGvdJa6ripq2RJ2JjnI4&#10;rIRsiYZfuXFLSXpAbxt35nmR2wtZdlIUVCnYzcZDvLD4VUUL/a6qFNWoSTHkpu0q7bo2q7u4JMlG&#10;kq5mxSEN8hdZtIRxCHqEyogmaCvZM6iWFVIoUemzQrSuqCpWUMsB2PjeEzZ3Nemo5QLFUd2xTOr/&#10;wRZvd+8lYmWKI4w4aaFF++/7X/uf+x8oMtXpO5WA010Hbnq4EQN02TJV3a0oPinExbImfEOvpRR9&#10;TUkJ2fnmpvvg6oijDMi6fyNKCEO2WligoZKtKR0UAwE6dOn+2Bk6aFSYkGHon3shRgWcnXvB3LOt&#10;c0ky3e6k0q+oaJExUiyh8xad7G6VNtmQZHIxwbjIWdPY7jf80QY4jjsQG66aM5OFbebX2ItX89U8&#10;cIJZtHICL8uc63wZOFHuX4TZebZcZv43E9cPkpqVJeUmzCQsP/izxh0kPkriKC0lGlYaOJOSkpv1&#10;spFoR0DYuf1szeHk5OY+TsMWAbg8oeTPAu9mFjt5NL9wgjwInfjCmzueH9/EkRfEQZY/pnTLOP13&#10;SqhPcRzOwlFMp6SfcPPs95wbSVqmYXQ0rE0xyAE+40QSI8EVL62tCWtG+0EpTPqnUkC7p0ZbwRqN&#10;jmrVw3oAFKPitSjvQbpSgLJAnzDvwKiF/IJRD7MjxerzlkiKUfOag/zNoJkMORnrySC8gKsp1hiN&#10;5lKPA2nbSbapAXl6YNfwRHJm1XvK4vCwYB5YEofZZQbOw3/rdZqwi98AAAD//wMAUEsDBBQABgAI&#10;AAAAIQDFtwv23QAAAAkBAAAPAAAAZHJzL2Rvd25yZXYueG1sTI/BTsMwDIbvSLxDZCQuaEtbxkS7&#10;phNCcOHG4MIta7y2InGqJmvLnh73BDdb/vT7+8v97KwYcQidJwXpOgGBVHvTUaPg8+N19QgiRE1G&#10;W0+o4AcD7Kvrq1IXxk/0juMhNoJDKBRaQRtjX0gZ6hadDmvfI/Ht5AenI69DI82gJw53VmZJspVO&#10;d8QfWt3jc4v19+HsFGznl/7uLcdsutR2pK9LmkZMlbq9mZ92ICLO8Q+GRZ/VoWKnoz+TCcIqWD0k&#10;G0aXgSssQH6fgzgq2GQZyKqU/xtUvwAAAP//AwBQSwECLQAUAAYACAAAACEAtoM4kv4AAADhAQAA&#10;EwAAAAAAAAAAAAAAAAAAAAAAW0NvbnRlbnRfVHlwZXNdLnhtbFBLAQItABQABgAIAAAAIQA4/SH/&#10;1gAAAJQBAAALAAAAAAAAAAAAAAAAAC8BAABfcmVscy8ucmVsc1BLAQItABQABgAIAAAAIQA/f7kt&#10;vAIAAKkFAAAOAAAAAAAAAAAAAAAAAC4CAABkcnMvZTJvRG9jLnhtbFBLAQItABQABgAIAAAAIQDF&#10;twv23QAAAAkBAAAPAAAAAAAAAAAAAAAAABYFAABkcnMvZG93bnJldi54bWxQSwUGAAAAAAQABADz&#10;AAAAIAYAAAAA&#10;" filled="f" stroked="f">
                <v:textbox style="mso-fit-shape-to-text:t" inset="0,0,0,0">
                  <w:txbxContent>
                    <w:p w:rsidR="00B161B1" w:rsidRDefault="00B161B1" w:rsidP="00B161B1">
                      <w:pPr>
                        <w:pStyle w:val="afb"/>
                        <w:shd w:val="clear" w:color="auto" w:fill="auto"/>
                        <w:spacing w:line="240" w:lineRule="exact"/>
                      </w:pPr>
                      <w:r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>«УТВЕРЖДЕНО»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63500" distR="1146175" simplePos="0" relativeHeight="251660288" behindDoc="1" locked="0" layoutInCell="1" allowOverlap="1">
                <wp:simplePos x="0" y="0"/>
                <wp:positionH relativeFrom="margin">
                  <wp:posOffset>1039495</wp:posOffset>
                </wp:positionH>
                <wp:positionV relativeFrom="paragraph">
                  <wp:posOffset>478155</wp:posOffset>
                </wp:positionV>
                <wp:extent cx="655320" cy="152400"/>
                <wp:effectExtent l="0" t="3810" r="0" b="0"/>
                <wp:wrapSquare wrapText="right"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61B1" w:rsidRDefault="00B161B1" w:rsidP="00B161B1">
                            <w:pPr>
                              <w:pStyle w:val="22"/>
                              <w:shd w:val="clear" w:color="auto" w:fill="auto"/>
                              <w:spacing w:line="240" w:lineRule="exact"/>
                            </w:pPr>
                            <w:proofErr w:type="spellStart"/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>ллин</w:t>
                            </w:r>
                            <w:proofErr w:type="spellEnd"/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 xml:space="preserve"> И.Г.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left:0;text-align:left;margin-left:81.85pt;margin-top:37.65pt;width:51.6pt;height:12pt;z-index:-251656192;visibility:visible;mso-wrap-style:square;mso-width-percent:0;mso-height-percent:0;mso-wrap-distance-left:5pt;mso-wrap-distance-top:0;mso-wrap-distance-right:90.2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NAhvAIAAK8FAAAOAAAAZHJzL2Uyb0RvYy54bWysVEtu2zAQ3RfoHQjuFX0iOZYQOUgsqyiQ&#10;foC0B6AlyiIqkSpJW0qLnqWn6KpAz+AjdUhZdj6boq0WxIgcvpk38ziXV0PboB2VigmeYv/Mw4jy&#10;QpSMb1L88UPuzDFSmvCSNILTFN9Tha8WL19c9l1CA1GLpqQSAQhXSd+luNa6S1xXFTVtiToTHeVw&#10;WAnZEg2/cuOWkvSA3jZu4Hkztxey7KQoqFKwm42HeGHxq4oW+l1VKapRk2LITdtV2nVtVndxSZKN&#10;JF3NikMa5C+yaAnjEPQIlRFN0FayZ1AtK6RQotJnhWhdUVWsoJYDsPG9J2zuatJRywWKo7pjmdT/&#10;gy3e7t5LxMoURxhx0kKL9t/3v/Y/9z9QZKrTdyoBp7sO3PRwIwbosmWqultRfFKIi2VN+IZeSyn6&#10;mpISsvPNTffB1RFHGZB1/0aUEIZstbBAQyVbUzooBgJ06NL9sTN00KiAzVkUnQdwUsCRHwWhZzvn&#10;kmS63EmlX1HRImOkWELjLTjZ3SptkiHJ5GJicZGzprHNb/ijDXAcdyA0XDVnJgnby6+xF6/mq3no&#10;hMFs5YReljnX+TJ0Zrl/EWXn2XKZ+d9MXD9MalaWlJswk6788M/6dlD4qIijspRoWGngTEpKbtbL&#10;RqIdAV3n9rMlh5OTm/s4DVsE4PKEkg/VvAliJ5/NL5wwDyMnvvDmjufHN/HMC+Mwyx9TumWc/jsl&#10;1Kc4joJo1NIp6SfcPPs950aSlmmYHA1rUzw/OpHEKHDFS9taTVgz2g9KYdI/lQLaPTXa6tVIdBSr&#10;HtaDfRhWzEbLa1Heg4ClAIGBFmHqgVEL+QWjHiZIitXnLZEUo+Y1h0dgxs1kyMlYTwbhBVxNscZo&#10;NJd6HEvbTrJNDcjTM7uGh5IzK+JTFofnBVPBcjlMMDN2Hv5br9OcXfwGAAD//wMAUEsDBBQABgAI&#10;AAAAIQCas7MR3QAAAAkBAAAPAAAAZHJzL2Rvd25yZXYueG1sTI+7TsQwEEV7JP7BGiQaxDoPkSUh&#10;zgohaOhYaOi88ZBE2OMo9iZhv56hYsurObr3TL1bnRUzTmHwpCDdJCCQWm8G6hR8vL/c3oMIUZPR&#10;1hMq+MEAu+byotaV8Qu94byPneASCpVW0Mc4VlKGtkenw8aPSHz78pPTkePUSTPphcudlVmSFNLp&#10;gXih1yM+9dh+749OQbE+jzevJWbLqbUzfZ7SNGKq1PXV+vgAIuIa/2H402d1aNjp4I9kgrCci3zL&#10;qILtXQ6CgawoShAHBWWZg2xqef5B8wsAAP//AwBQSwECLQAUAAYACAAAACEAtoM4kv4AAADhAQAA&#10;EwAAAAAAAAAAAAAAAAAAAAAAW0NvbnRlbnRfVHlwZXNdLnhtbFBLAQItABQABgAIAAAAIQA4/SH/&#10;1gAAAJQBAAALAAAAAAAAAAAAAAAAAC8BAABfcmVscy8ucmVsc1BLAQItABQABgAIAAAAIQALANAh&#10;vAIAAK8FAAAOAAAAAAAAAAAAAAAAAC4CAABkcnMvZTJvRG9jLnhtbFBLAQItABQABgAIAAAAIQCa&#10;s7MR3QAAAAkBAAAPAAAAAAAAAAAAAAAAABYFAABkcnMvZG93bnJldi54bWxQSwUGAAAAAAQABADz&#10;AAAAIAYAAAAA&#10;" filled="f" stroked="f">
                <v:textbox style="mso-fit-shape-to-text:t" inset="0,0,0,0">
                  <w:txbxContent>
                    <w:p w:rsidR="00B161B1" w:rsidRDefault="00B161B1" w:rsidP="00B161B1">
                      <w:pPr>
                        <w:pStyle w:val="22"/>
                        <w:shd w:val="clear" w:color="auto" w:fill="auto"/>
                        <w:spacing w:line="240" w:lineRule="exact"/>
                      </w:pPr>
                      <w:proofErr w:type="spellStart"/>
                      <w:r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>ллин</w:t>
                      </w:r>
                      <w:proofErr w:type="spellEnd"/>
                      <w:r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 И.Г.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anchor distT="0" distB="0" distL="63500" distR="1146175" simplePos="0" relativeHeight="251661312" behindDoc="1" locked="0" layoutInCell="1" allowOverlap="1">
            <wp:simplePos x="0" y="0"/>
            <wp:positionH relativeFrom="margin">
              <wp:posOffset>-457200</wp:posOffset>
            </wp:positionH>
            <wp:positionV relativeFrom="paragraph">
              <wp:posOffset>127635</wp:posOffset>
            </wp:positionV>
            <wp:extent cx="1584960" cy="1395730"/>
            <wp:effectExtent l="0" t="0" r="0" b="0"/>
            <wp:wrapSquare wrapText="right"/>
            <wp:docPr id="4" name="Рисунок 4" descr="C:\Users\4424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424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39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tt-RU" w:eastAsia="ru-RU" w:bidi="ru-RU"/>
        </w:rPr>
        <w:t xml:space="preserve">            </w:t>
      </w:r>
      <w:proofErr w:type="gramStart"/>
      <w:r w:rsidRPr="00B161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Принят</w:t>
      </w:r>
      <w:proofErr w:type="gramEnd"/>
      <w:r w:rsidRPr="00B161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 xml:space="preserve"> на заседании</w:t>
      </w:r>
    </w:p>
    <w:p w:rsidR="00B161B1" w:rsidRPr="00B161B1" w:rsidRDefault="00B161B1" w:rsidP="00B161B1">
      <w:pPr>
        <w:widowControl w:val="0"/>
        <w:spacing w:after="2215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 w:bidi="ru-RU"/>
        </w:rPr>
        <w:t xml:space="preserve">              </w:t>
      </w: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педагогического</w:t>
      </w: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совета МБУ ДО СШ “Старт'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 w:bidi="ru-RU"/>
        </w:rPr>
        <w:t xml:space="preserve">   </w:t>
      </w: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Сармановского муниципального района РТ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 w:bidi="ru-RU"/>
        </w:rPr>
        <w:t xml:space="preserve"> </w:t>
      </w: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Протокол № 3 от 30 августа 2024г.</w:t>
      </w:r>
    </w:p>
    <w:p w:rsidR="00B161B1" w:rsidRDefault="00B161B1" w:rsidP="00B161B1">
      <w:pPr>
        <w:keepNext/>
        <w:keepLines/>
        <w:widowControl w:val="0"/>
        <w:spacing w:after="253" w:line="280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 w:bidi="ru-RU"/>
        </w:rPr>
      </w:pPr>
      <w:bookmarkStart w:id="0" w:name="bookmark0"/>
    </w:p>
    <w:p w:rsidR="00B161B1" w:rsidRDefault="00B161B1" w:rsidP="00B161B1">
      <w:pPr>
        <w:keepNext/>
        <w:keepLines/>
        <w:widowControl w:val="0"/>
        <w:spacing w:after="253" w:line="280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 w:bidi="ru-RU"/>
        </w:rPr>
      </w:pPr>
    </w:p>
    <w:p w:rsidR="00B161B1" w:rsidRPr="00B161B1" w:rsidRDefault="00B161B1" w:rsidP="00B161B1">
      <w:pPr>
        <w:keepNext/>
        <w:keepLines/>
        <w:widowControl w:val="0"/>
        <w:spacing w:after="253" w:line="280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_GoBack"/>
      <w:bookmarkEnd w:id="1"/>
      <w:r w:rsidRPr="00B16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ГОДОВОЙ ПЛАН</w:t>
      </w:r>
      <w:bookmarkEnd w:id="0"/>
    </w:p>
    <w:p w:rsidR="00B161B1" w:rsidRPr="00B161B1" w:rsidRDefault="00B161B1" w:rsidP="00B161B1">
      <w:pPr>
        <w:widowControl w:val="0"/>
        <w:spacing w:after="5945" w:line="274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 w:bidi="ru-RU"/>
        </w:rPr>
      </w:pP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МУНИЦИПАЛЬНОГО БЮДЖЕТНОГО УЧРЕЖДЕНИЯ ДОПОЛНИТЕЛЬНОГО</w:t>
      </w: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ОБРАЗОВАНИЯ СПОРТИВНВЯ ШКОЛА</w:t>
      </w: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ПО ЛЫЖНЫМ ГОНКАМ «СТАРТ» ИМ. Ф.Г. САФИНА</w:t>
      </w: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САРМАНОВСКОГО МУНИЦИПАЛЬНОГО РАЙОНА РЕСПУБЛИКИ ТАТАРСТАН</w:t>
      </w: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НА 2024/2025 УЧЕБНО-ТРЕНИРОВОЧНЫЙ ГОД</w:t>
      </w: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</w:p>
    <w:p w:rsidR="00B161B1" w:rsidRPr="00B161B1" w:rsidRDefault="00B161B1" w:rsidP="00B161B1">
      <w:pPr>
        <w:widowControl w:val="0"/>
        <w:spacing w:after="5945" w:line="274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2024 год.</w:t>
      </w: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ОГЛАВЛЕНИЕ</w:t>
      </w: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95" w:type="dxa"/>
        <w:tblLook w:val="01E0" w:firstRow="1" w:lastRow="1" w:firstColumn="1" w:lastColumn="1" w:noHBand="0" w:noVBand="0"/>
      </w:tblPr>
      <w:tblGrid>
        <w:gridCol w:w="576"/>
        <w:gridCol w:w="8888"/>
        <w:gridCol w:w="831"/>
      </w:tblGrid>
      <w:tr w:rsidR="00B161B1" w:rsidRPr="00B161B1" w:rsidTr="008F6FDB">
        <w:tc>
          <w:tcPr>
            <w:tcW w:w="576" w:type="dxa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88" w:type="dxa"/>
            <w:shd w:val="clear" w:color="auto" w:fill="auto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 работы за 2023-2024 учебно-тренировочный год ……………………….….</w:t>
            </w:r>
          </w:p>
        </w:tc>
        <w:tc>
          <w:tcPr>
            <w:tcW w:w="831" w:type="dxa"/>
            <w:shd w:val="clear" w:color="auto" w:fill="auto"/>
          </w:tcPr>
          <w:p w:rsidR="00B161B1" w:rsidRPr="00B161B1" w:rsidRDefault="00B161B1" w:rsidP="00B161B1">
            <w:pPr>
              <w:tabs>
                <w:tab w:val="left" w:pos="298"/>
              </w:tabs>
              <w:spacing w:after="0" w:line="360" w:lineRule="auto"/>
              <w:ind w:left="-128" w:firstLine="128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ru-RU"/>
              </w:rPr>
              <w:t>3</w:t>
            </w:r>
          </w:p>
        </w:tc>
      </w:tr>
      <w:tr w:rsidR="00B161B1" w:rsidRPr="00B161B1" w:rsidTr="008F6FDB">
        <w:trPr>
          <w:trHeight w:val="170"/>
        </w:trPr>
        <w:tc>
          <w:tcPr>
            <w:tcW w:w="576" w:type="dxa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888" w:type="dxa"/>
            <w:shd w:val="clear" w:color="auto" w:fill="auto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работа…………………………………………………………………..…….</w:t>
            </w:r>
          </w:p>
        </w:tc>
        <w:tc>
          <w:tcPr>
            <w:tcW w:w="831" w:type="dxa"/>
            <w:shd w:val="clear" w:color="auto" w:fill="auto"/>
          </w:tcPr>
          <w:p w:rsidR="00B161B1" w:rsidRPr="00B161B1" w:rsidRDefault="00B161B1" w:rsidP="00B161B1">
            <w:pPr>
              <w:tabs>
                <w:tab w:val="left" w:pos="298"/>
              </w:tabs>
              <w:spacing w:after="0" w:line="360" w:lineRule="auto"/>
              <w:ind w:left="-128" w:firstLine="128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  <w:t>3</w:t>
            </w:r>
          </w:p>
        </w:tc>
      </w:tr>
      <w:tr w:rsidR="00B161B1" w:rsidRPr="00B161B1" w:rsidTr="008F6FDB">
        <w:tc>
          <w:tcPr>
            <w:tcW w:w="576" w:type="dxa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888" w:type="dxa"/>
            <w:shd w:val="clear" w:color="auto" w:fill="auto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работа………………………………………………………………..…..</w:t>
            </w:r>
          </w:p>
        </w:tc>
        <w:tc>
          <w:tcPr>
            <w:tcW w:w="831" w:type="dxa"/>
            <w:shd w:val="clear" w:color="auto" w:fill="auto"/>
          </w:tcPr>
          <w:p w:rsidR="00B161B1" w:rsidRPr="00B161B1" w:rsidRDefault="00B161B1" w:rsidP="00B161B1">
            <w:pPr>
              <w:tabs>
                <w:tab w:val="left" w:pos="298"/>
              </w:tabs>
              <w:spacing w:after="0" w:line="360" w:lineRule="auto"/>
              <w:ind w:left="-128" w:firstLine="128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  <w:t>8</w:t>
            </w:r>
          </w:p>
        </w:tc>
      </w:tr>
      <w:tr w:rsidR="00B161B1" w:rsidRPr="00B161B1" w:rsidTr="008F6FDB">
        <w:tc>
          <w:tcPr>
            <w:tcW w:w="576" w:type="dxa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888" w:type="dxa"/>
            <w:shd w:val="clear" w:color="auto" w:fill="auto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работа…………………………………………………………..……..…...</w:t>
            </w:r>
          </w:p>
        </w:tc>
        <w:tc>
          <w:tcPr>
            <w:tcW w:w="831" w:type="dxa"/>
            <w:shd w:val="clear" w:color="auto" w:fill="auto"/>
          </w:tcPr>
          <w:p w:rsidR="00B161B1" w:rsidRPr="00B161B1" w:rsidRDefault="00B161B1" w:rsidP="00B161B1">
            <w:pPr>
              <w:tabs>
                <w:tab w:val="left" w:pos="298"/>
              </w:tabs>
              <w:spacing w:after="0" w:line="360" w:lineRule="auto"/>
              <w:ind w:left="-128" w:firstLine="128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  <w:t>10</w:t>
            </w:r>
          </w:p>
        </w:tc>
      </w:tr>
      <w:tr w:rsidR="00B161B1" w:rsidRPr="00B161B1" w:rsidTr="008F6FDB">
        <w:tc>
          <w:tcPr>
            <w:tcW w:w="576" w:type="dxa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888" w:type="dxa"/>
            <w:shd w:val="clear" w:color="auto" w:fill="auto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контроль………………………………………………………………..….</w:t>
            </w:r>
          </w:p>
        </w:tc>
        <w:tc>
          <w:tcPr>
            <w:tcW w:w="831" w:type="dxa"/>
            <w:shd w:val="clear" w:color="auto" w:fill="auto"/>
          </w:tcPr>
          <w:p w:rsidR="00B161B1" w:rsidRPr="00B161B1" w:rsidRDefault="00B161B1" w:rsidP="00B161B1">
            <w:pPr>
              <w:tabs>
                <w:tab w:val="left" w:pos="298"/>
              </w:tabs>
              <w:spacing w:after="0" w:line="360" w:lineRule="auto"/>
              <w:ind w:left="-128" w:firstLine="128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  <w:t>12</w:t>
            </w:r>
          </w:p>
        </w:tc>
      </w:tr>
      <w:tr w:rsidR="00B161B1" w:rsidRPr="00B161B1" w:rsidTr="008F6FDB">
        <w:tc>
          <w:tcPr>
            <w:tcW w:w="576" w:type="dxa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8888" w:type="dxa"/>
            <w:shd w:val="clear" w:color="auto" w:fill="auto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Материально-техническая база и финансовая деятельность………………….………..</w:t>
            </w:r>
          </w:p>
        </w:tc>
        <w:tc>
          <w:tcPr>
            <w:tcW w:w="831" w:type="dxa"/>
            <w:shd w:val="clear" w:color="auto" w:fill="auto"/>
          </w:tcPr>
          <w:p w:rsidR="00B161B1" w:rsidRPr="00B161B1" w:rsidRDefault="00B161B1" w:rsidP="00B161B1">
            <w:pPr>
              <w:tabs>
                <w:tab w:val="left" w:pos="298"/>
              </w:tabs>
              <w:spacing w:after="0" w:line="360" w:lineRule="auto"/>
              <w:ind w:left="-128" w:firstLine="128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  <w:t>13</w:t>
            </w:r>
          </w:p>
        </w:tc>
      </w:tr>
      <w:tr w:rsidR="00B161B1" w:rsidRPr="00B161B1" w:rsidTr="008F6FDB">
        <w:tc>
          <w:tcPr>
            <w:tcW w:w="576" w:type="dxa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8888" w:type="dxa"/>
            <w:shd w:val="clear" w:color="auto" w:fill="auto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Агитация и пропаганда…………………………………………………………..………..</w:t>
            </w:r>
          </w:p>
        </w:tc>
        <w:tc>
          <w:tcPr>
            <w:tcW w:w="831" w:type="dxa"/>
            <w:shd w:val="clear" w:color="auto" w:fill="auto"/>
          </w:tcPr>
          <w:p w:rsidR="00B161B1" w:rsidRPr="00B161B1" w:rsidRDefault="00B161B1" w:rsidP="00B161B1">
            <w:pPr>
              <w:tabs>
                <w:tab w:val="left" w:pos="298"/>
              </w:tabs>
              <w:spacing w:after="0" w:line="360" w:lineRule="auto"/>
              <w:ind w:left="-128" w:firstLine="128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  <w:t>14</w:t>
            </w:r>
          </w:p>
        </w:tc>
      </w:tr>
      <w:tr w:rsidR="00B161B1" w:rsidRPr="00B161B1" w:rsidTr="008F6FDB">
        <w:tc>
          <w:tcPr>
            <w:tcW w:w="576" w:type="dxa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88" w:type="dxa"/>
            <w:shd w:val="clear" w:color="auto" w:fill="auto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цели и задачи на новый учебно-тренировочный год……………….....</w:t>
            </w:r>
          </w:p>
        </w:tc>
        <w:tc>
          <w:tcPr>
            <w:tcW w:w="831" w:type="dxa"/>
            <w:shd w:val="clear" w:color="auto" w:fill="auto"/>
          </w:tcPr>
          <w:p w:rsidR="00B161B1" w:rsidRPr="00B161B1" w:rsidRDefault="00B161B1" w:rsidP="00B161B1">
            <w:pPr>
              <w:tabs>
                <w:tab w:val="left" w:pos="298"/>
              </w:tabs>
              <w:spacing w:after="0" w:line="360" w:lineRule="auto"/>
              <w:ind w:left="-128" w:firstLine="128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ru-RU"/>
              </w:rPr>
              <w:t>14</w:t>
            </w:r>
          </w:p>
        </w:tc>
      </w:tr>
      <w:tr w:rsidR="00B161B1" w:rsidRPr="00B161B1" w:rsidTr="008F6FDB">
        <w:tc>
          <w:tcPr>
            <w:tcW w:w="576" w:type="dxa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888" w:type="dxa"/>
            <w:shd w:val="clear" w:color="auto" w:fill="auto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план работы на 2024/2025 учебно-тренировочный год с приложениями…...</w:t>
            </w:r>
          </w:p>
        </w:tc>
        <w:tc>
          <w:tcPr>
            <w:tcW w:w="831" w:type="dxa"/>
            <w:shd w:val="clear" w:color="auto" w:fill="auto"/>
          </w:tcPr>
          <w:p w:rsidR="00B161B1" w:rsidRPr="00B161B1" w:rsidRDefault="00B161B1" w:rsidP="00B161B1">
            <w:pPr>
              <w:tabs>
                <w:tab w:val="left" w:pos="298"/>
              </w:tabs>
              <w:spacing w:after="0" w:line="360" w:lineRule="auto"/>
              <w:ind w:left="-128" w:firstLine="128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  <w:t>15</w:t>
            </w:r>
          </w:p>
        </w:tc>
      </w:tr>
      <w:tr w:rsidR="00B161B1" w:rsidRPr="00B161B1" w:rsidTr="008F6FDB">
        <w:tc>
          <w:tcPr>
            <w:tcW w:w="576" w:type="dxa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8888" w:type="dxa"/>
            <w:shd w:val="clear" w:color="auto" w:fill="auto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методического совета на 2024/2025 учебно-тренировочный год……….</w:t>
            </w:r>
          </w:p>
        </w:tc>
        <w:tc>
          <w:tcPr>
            <w:tcW w:w="831" w:type="dxa"/>
            <w:shd w:val="clear" w:color="auto" w:fill="auto"/>
          </w:tcPr>
          <w:p w:rsidR="00B161B1" w:rsidRPr="00B161B1" w:rsidRDefault="00B161B1" w:rsidP="00B161B1">
            <w:pPr>
              <w:tabs>
                <w:tab w:val="left" w:pos="298"/>
              </w:tabs>
              <w:spacing w:after="0" w:line="360" w:lineRule="auto"/>
              <w:ind w:left="-128" w:firstLine="128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  <w:t>20</w:t>
            </w:r>
          </w:p>
        </w:tc>
      </w:tr>
      <w:tr w:rsidR="00B161B1" w:rsidRPr="00B161B1" w:rsidTr="008F6FDB">
        <w:tc>
          <w:tcPr>
            <w:tcW w:w="576" w:type="dxa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8888" w:type="dxa"/>
            <w:shd w:val="clear" w:color="auto" w:fill="auto"/>
          </w:tcPr>
          <w:p w:rsidR="00B161B1" w:rsidRPr="00B161B1" w:rsidRDefault="00B161B1" w:rsidP="00B161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  <w:proofErr w:type="spell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на 2024/2025 учебно-тренировочный год………....</w:t>
            </w:r>
          </w:p>
        </w:tc>
        <w:tc>
          <w:tcPr>
            <w:tcW w:w="831" w:type="dxa"/>
            <w:shd w:val="clear" w:color="auto" w:fill="auto"/>
          </w:tcPr>
          <w:p w:rsidR="00B161B1" w:rsidRPr="00B161B1" w:rsidRDefault="00B161B1" w:rsidP="00B161B1">
            <w:pPr>
              <w:tabs>
                <w:tab w:val="left" w:pos="298"/>
              </w:tabs>
              <w:spacing w:after="0" w:line="360" w:lineRule="auto"/>
              <w:ind w:left="-128" w:firstLine="128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  <w:t>22</w:t>
            </w:r>
          </w:p>
        </w:tc>
      </w:tr>
    </w:tbl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99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B1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Анализ</w:t>
      </w: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МБУ ДО СШ «Старт»</w:t>
      </w: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Сармановского муниципального района РТ</w:t>
      </w: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2023-2024 учебно-тренировочный год.</w:t>
      </w: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2023-2024 учебно-тренировочном году согласно муниципальному заданию в Учреждении открыто 23 групп с охватом воспитанников 321 человек, из них:</w:t>
      </w: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3118"/>
        <w:gridCol w:w="2517"/>
      </w:tblGrid>
      <w:tr w:rsidR="00B161B1" w:rsidRPr="00B161B1" w:rsidTr="008F6FDB">
        <w:tc>
          <w:tcPr>
            <w:tcW w:w="3936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Этап подготовки</w:t>
            </w:r>
          </w:p>
        </w:tc>
        <w:tc>
          <w:tcPr>
            <w:tcW w:w="3118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Количество групп</w:t>
            </w:r>
          </w:p>
        </w:tc>
        <w:tc>
          <w:tcPr>
            <w:tcW w:w="2517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Количество человек</w:t>
            </w:r>
          </w:p>
        </w:tc>
      </w:tr>
      <w:tr w:rsidR="00B161B1" w:rsidRPr="00B161B1" w:rsidTr="008F6FDB">
        <w:tc>
          <w:tcPr>
            <w:tcW w:w="3936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</w:t>
            </w:r>
          </w:p>
        </w:tc>
        <w:tc>
          <w:tcPr>
            <w:tcW w:w="3118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17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90</w:t>
            </w:r>
          </w:p>
        </w:tc>
      </w:tr>
      <w:tr w:rsidR="00B161B1" w:rsidRPr="00B161B1" w:rsidTr="008F6FDB">
        <w:tc>
          <w:tcPr>
            <w:tcW w:w="3936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НП</w:t>
            </w:r>
          </w:p>
        </w:tc>
        <w:tc>
          <w:tcPr>
            <w:tcW w:w="3118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517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180</w:t>
            </w:r>
          </w:p>
        </w:tc>
      </w:tr>
      <w:tr w:rsidR="00B161B1" w:rsidRPr="00B161B1" w:rsidTr="008F6FDB">
        <w:tc>
          <w:tcPr>
            <w:tcW w:w="3936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УТЭ</w:t>
            </w:r>
          </w:p>
        </w:tc>
        <w:tc>
          <w:tcPr>
            <w:tcW w:w="3118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17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51</w:t>
            </w:r>
          </w:p>
        </w:tc>
      </w:tr>
      <w:tr w:rsidR="00B161B1" w:rsidRPr="00B161B1" w:rsidTr="008F6FDB">
        <w:trPr>
          <w:trHeight w:val="327"/>
        </w:trPr>
        <w:tc>
          <w:tcPr>
            <w:tcW w:w="3936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ИТОГО</w:t>
            </w:r>
          </w:p>
        </w:tc>
        <w:tc>
          <w:tcPr>
            <w:tcW w:w="3118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2517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321</w:t>
            </w:r>
          </w:p>
        </w:tc>
      </w:tr>
    </w:tbl>
    <w:p w:rsidR="00B161B1" w:rsidRPr="00B161B1" w:rsidRDefault="00B161B1" w:rsidP="00B161B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Учебно-тренировочные занятия проводятся согласно расписанию, утвержденным директором, составленным в соответствии с утвержденным на тренировочный год комплектованием. Изменения времени и места занятий меняется в течение года в связи с климатическими условиями. </w:t>
      </w: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Численность занимающихся в группах составляет 321 воспитанников, из них спортивно оздоровительной группе -90 человек это 28%, начальной подготовке -180 человек это 56 % от общего количества занимающихся, а в учебно-учебно-тренировочных   группах занимается -51 человек, что составляет 16% от их общего числа.  </w:t>
      </w:r>
    </w:p>
    <w:p w:rsidR="00B161B1" w:rsidRPr="00B161B1" w:rsidRDefault="00B161B1" w:rsidP="00B161B1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ind w:left="-709" w:right="-234"/>
        <w:jc w:val="both"/>
        <w:rPr>
          <w:rFonts w:ascii="Times New Roman" w:eastAsia="Times New Roman" w:hAnsi="Times New Roman" w:cs="Times New Roman"/>
          <w:color w:val="0070C0"/>
          <w:sz w:val="10"/>
          <w:szCs w:val="10"/>
          <w:lang w:val="tt-RU" w:eastAsia="ru-RU"/>
        </w:rPr>
      </w:pPr>
      <w:r w:rsidRPr="00B161B1">
        <w:rPr>
          <w:rFonts w:ascii="Times New Roman" w:eastAsia="Times New Roman" w:hAnsi="Times New Roman" w:cs="Times New Roman"/>
          <w:color w:val="0070C0"/>
          <w:sz w:val="26"/>
          <w:szCs w:val="26"/>
          <w:lang w:val="tt-RU" w:eastAsia="ru-RU"/>
        </w:rPr>
        <w:t xml:space="preserve">          </w:t>
      </w:r>
    </w:p>
    <w:p w:rsidR="00B161B1" w:rsidRPr="00B161B1" w:rsidRDefault="00B161B1" w:rsidP="00B161B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Сравнительный анализ комплектования тренировочных   групп </w:t>
      </w:r>
    </w:p>
    <w:p w:rsidR="00B161B1" w:rsidRPr="00B161B1" w:rsidRDefault="00B161B1" w:rsidP="00B161B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2020/2021, 2021/2022, 2022/2023и 2023/2024 учебно-тренировочных годах</w:t>
      </w:r>
    </w:p>
    <w:p w:rsidR="00B161B1" w:rsidRPr="00B161B1" w:rsidRDefault="00B161B1" w:rsidP="00B161B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53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161B1" w:rsidRPr="00B161B1" w:rsidTr="008F6FDB">
        <w:trPr>
          <w:trHeight w:val="433"/>
        </w:trPr>
        <w:tc>
          <w:tcPr>
            <w:tcW w:w="1164" w:type="dxa"/>
            <w:vMerge w:val="restart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групп</w:t>
            </w:r>
          </w:p>
        </w:tc>
        <w:tc>
          <w:tcPr>
            <w:tcW w:w="2238" w:type="dxa"/>
            <w:gridSpan w:val="4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268" w:type="dxa"/>
            <w:gridSpan w:val="4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СО</w:t>
            </w:r>
          </w:p>
        </w:tc>
        <w:tc>
          <w:tcPr>
            <w:tcW w:w="2268" w:type="dxa"/>
            <w:gridSpan w:val="4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НП</w:t>
            </w:r>
          </w:p>
        </w:tc>
        <w:tc>
          <w:tcPr>
            <w:tcW w:w="2268" w:type="dxa"/>
            <w:gridSpan w:val="4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УТЭ</w:t>
            </w:r>
          </w:p>
        </w:tc>
      </w:tr>
      <w:tr w:rsidR="00B161B1" w:rsidRPr="00B161B1" w:rsidTr="008F6FDB">
        <w:trPr>
          <w:trHeight w:val="533"/>
        </w:trPr>
        <w:tc>
          <w:tcPr>
            <w:tcW w:w="116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20/21</w:t>
            </w:r>
          </w:p>
        </w:tc>
        <w:tc>
          <w:tcPr>
            <w:tcW w:w="567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21/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67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22/ 23</w:t>
            </w:r>
          </w:p>
        </w:tc>
        <w:tc>
          <w:tcPr>
            <w:tcW w:w="567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23/ 24</w:t>
            </w:r>
          </w:p>
        </w:tc>
        <w:tc>
          <w:tcPr>
            <w:tcW w:w="567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20/21</w:t>
            </w:r>
          </w:p>
        </w:tc>
        <w:tc>
          <w:tcPr>
            <w:tcW w:w="567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21/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67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22/ 23</w:t>
            </w:r>
          </w:p>
        </w:tc>
        <w:tc>
          <w:tcPr>
            <w:tcW w:w="567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23/ 24</w:t>
            </w:r>
          </w:p>
        </w:tc>
        <w:tc>
          <w:tcPr>
            <w:tcW w:w="567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20/21</w:t>
            </w:r>
          </w:p>
        </w:tc>
        <w:tc>
          <w:tcPr>
            <w:tcW w:w="567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21/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67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22/ 23</w:t>
            </w:r>
          </w:p>
        </w:tc>
        <w:tc>
          <w:tcPr>
            <w:tcW w:w="567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23/ 24</w:t>
            </w:r>
          </w:p>
        </w:tc>
        <w:tc>
          <w:tcPr>
            <w:tcW w:w="567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20/21</w:t>
            </w:r>
          </w:p>
        </w:tc>
        <w:tc>
          <w:tcPr>
            <w:tcW w:w="567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21/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67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22/ 23</w:t>
            </w:r>
          </w:p>
        </w:tc>
        <w:tc>
          <w:tcPr>
            <w:tcW w:w="567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23/ 24</w:t>
            </w:r>
          </w:p>
        </w:tc>
      </w:tr>
      <w:tr w:rsidR="00B161B1" w:rsidRPr="00B161B1" w:rsidTr="008F6FDB">
        <w:trPr>
          <w:trHeight w:val="253"/>
        </w:trPr>
        <w:tc>
          <w:tcPr>
            <w:tcW w:w="116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Лыжные гонки</w:t>
            </w:r>
          </w:p>
        </w:tc>
        <w:tc>
          <w:tcPr>
            <w:tcW w:w="53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161B1" w:rsidRPr="00B161B1" w:rsidTr="008F6FDB">
        <w:trPr>
          <w:trHeight w:val="389"/>
        </w:trPr>
        <w:tc>
          <w:tcPr>
            <w:tcW w:w="10206" w:type="dxa"/>
            <w:gridSpan w:val="17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lang w:eastAsia="ru-RU"/>
              </w:rPr>
              <w:t>В них занимаются:</w:t>
            </w:r>
          </w:p>
        </w:tc>
      </w:tr>
      <w:tr w:rsidR="00B161B1" w:rsidRPr="00B161B1" w:rsidTr="008F6FDB">
        <w:trPr>
          <w:trHeight w:val="253"/>
        </w:trPr>
        <w:tc>
          <w:tcPr>
            <w:tcW w:w="116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Лыжные гонки</w:t>
            </w:r>
          </w:p>
        </w:tc>
        <w:tc>
          <w:tcPr>
            <w:tcW w:w="53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67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</w:tbl>
    <w:p w:rsidR="00B161B1" w:rsidRPr="00B161B1" w:rsidRDefault="00B161B1" w:rsidP="00B161B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E90DF9" wp14:editId="5ACA0F0E">
            <wp:extent cx="3838575" cy="2552700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прошлым годом в 2023-2024 учебно-учебно-тренировочный год в СШ «Старт» произошло уменьшение количества обучающихся. </w:t>
      </w: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2023-2024 учебн</w:t>
      </w:r>
      <w:proofErr w:type="gramStart"/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учебно-тренировочным году коллектива МБУ ДО СШ по лыжным гонкам «Старт» им. Ф.Г. Сафина Сармановского муниципального района РТ</w:t>
      </w: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было направленно на выполнение основных задач:</w:t>
      </w:r>
    </w:p>
    <w:p w:rsidR="00B161B1" w:rsidRPr="00B161B1" w:rsidRDefault="00B161B1" w:rsidP="00B161B1">
      <w:pPr>
        <w:shd w:val="clear" w:color="auto" w:fill="FFFFFF"/>
        <w:spacing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1.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максимально возможного числа детей в систематические занятия спортом, воспитание устойчивого интереса к избранному виду спорта. Профессиональная ориентация подрастающего поколения. А именно: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тренерами классных часов, родительских собраний в общеобразовательных школах (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Джалильская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№1,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Джалильская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№2,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Джалильская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Гимназия,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Сармановская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ОШ,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Сармановская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Гимназия);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мастер-классов, игр с элементами культивируемого вида спорта на школьных, районных спортивно-массовых мероприятиях.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Проанализировав точки зрения на данный вопрос и ситуацию в наше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 сможем повлиять на отношение родителей к дополнительному образованию в спортивной школе и выстроить с ними позитивное взаимодействие. Активными участниками мероприятий в спортивной жизни школы являются родители (законные представители) обучающихся, которые помогают в проведении различных соревнований. Взаимодействие с родителями осуществляется через различные формы работы: - общие родительские собрания; - родительские собрания в отделениях; - индивидуальные беседы; - посещение соревнований. Коллектив МБУ ДО СШ «Старт» старается создать особый микроклимат между тренерами-преподавателями, детьми и их родителями. Микроклимат способствует созданию в семье атмосферы, в которой поддерживается интерес ребёнка к творческой активности, самореализации, личностному росту.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и главная задача тренера-преподавателя - сделать семью своим союзником, единомышленником, создать демократичный стиль отношений он должен обладать большим терпением и тактом. Порой с родителями работать значительно труднее, чем с детьми.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родителей сегодня имеет доступ в интернет, каждая дополнительная образовательная организация имеет свой сайт, на котором размещается вся необходимая для родителей информация, у обучающихся есть личные страницы на сайте Мой спорт.</w:t>
      </w:r>
      <w:proofErr w:type="gramEnd"/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родителей есть возможность получать консультации тренеров-преподавателей, посредством смс-сообщений и т.п.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сегодня родительское собрание может быть и нетрадиционным. На собраниях должны использоваться такие методы и приемы, которые активизируют внимание родителей, способствуют взаимопониманию между родителями и тренерами - преподавателями.</w:t>
      </w:r>
    </w:p>
    <w:p w:rsidR="00B161B1" w:rsidRPr="00B161B1" w:rsidRDefault="00B161B1" w:rsidP="00B16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2.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системы подготовки высококвалифицированных обучающихся и повышение спортивной квалификации обучающихся; обеспечение их успешного выступления на республиканских и районных соревнованиях. 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учебно-тренировочных   сборах – 20 человек;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Первенстве РТ обучающихся  – 25 человек (1-3 места);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основных стратегических целей СШ является подготовка обучающихся высокой квалификации. Для этого в СШ проводится много районных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соревнований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спортсмены 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выезжают на республиканские соревнования. Что является не плохой подготовкой для спортсмена.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подготовки высококвалифицированных обучающихся и повышение спортивной квалификации обучающихся; обеспечение их успешного выступления на республиканских и районных соревнованиях.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учебно-тренировочных сборах: – 35 человек.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2023-2024 учебно-тренировочного года спортсмены участвовали в учебно-тренировочных   мероприятиях направленных на подготовку к соревнованиям регионального, российского уровня и принимали участие в Первенствах Республики Татарстан.</w:t>
      </w: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различного ранга являлись неотъемлемой частью трудоемкой, многолетней подготовки спортсменов, а также хорошим средством популяризации физической культуры и спорта, играли большую роль в привлечении детей и подростков к занятиям спортом.</w:t>
      </w: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Мониторинг участия воспитанников МБУ ДО СШ «Старт» </w:t>
      </w: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</w:pPr>
      <w:r w:rsidRPr="00B161B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соревновательной деятельности</w:t>
      </w:r>
    </w:p>
    <w:tbl>
      <w:tblPr>
        <w:tblW w:w="107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80"/>
        <w:gridCol w:w="638"/>
        <w:gridCol w:w="708"/>
        <w:gridCol w:w="850"/>
        <w:gridCol w:w="709"/>
        <w:gridCol w:w="850"/>
        <w:gridCol w:w="810"/>
        <w:gridCol w:w="749"/>
        <w:gridCol w:w="709"/>
        <w:gridCol w:w="852"/>
        <w:gridCol w:w="825"/>
        <w:gridCol w:w="850"/>
      </w:tblGrid>
      <w:tr w:rsidR="00B161B1" w:rsidRPr="00B161B1" w:rsidTr="008F6FDB">
        <w:trPr>
          <w:trHeight w:val="405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Лыжные гонки</w:t>
            </w:r>
          </w:p>
        </w:tc>
        <w:tc>
          <w:tcPr>
            <w:tcW w:w="9330" w:type="dxa"/>
            <w:gridSpan w:val="12"/>
            <w:shd w:val="clear" w:color="auto" w:fill="auto"/>
          </w:tcPr>
          <w:p w:rsidR="00B161B1" w:rsidRPr="00B161B1" w:rsidRDefault="00B161B1" w:rsidP="00B161B1">
            <w:pPr>
              <w:tabs>
                <w:tab w:val="left" w:pos="3705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ab/>
              <w:t>МБУ ДО СШ “Старт”</w:t>
            </w:r>
          </w:p>
        </w:tc>
      </w:tr>
      <w:tr w:rsidR="00B161B1" w:rsidRPr="00B161B1" w:rsidTr="008F6FDB">
        <w:trPr>
          <w:trHeight w:val="742"/>
        </w:trPr>
        <w:tc>
          <w:tcPr>
            <w:tcW w:w="1418" w:type="dxa"/>
            <w:vMerge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Участие в учебно-тренировочных   сборах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Муниципальный уровень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Региональный</w:t>
            </w:r>
          </w:p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уровень</w:t>
            </w:r>
          </w:p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527" w:type="dxa"/>
            <w:gridSpan w:val="3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Всероссийский</w:t>
            </w:r>
          </w:p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уровень</w:t>
            </w:r>
          </w:p>
        </w:tc>
      </w:tr>
      <w:tr w:rsidR="00B161B1" w:rsidRPr="00B161B1" w:rsidTr="008F6FDB">
        <w:trPr>
          <w:trHeight w:val="1364"/>
        </w:trPr>
        <w:tc>
          <w:tcPr>
            <w:tcW w:w="1418" w:type="dxa"/>
            <w:vMerge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80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Количество соревнований</w:t>
            </w:r>
          </w:p>
        </w:tc>
        <w:tc>
          <w:tcPr>
            <w:tcW w:w="638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Кол-во участников</w:t>
            </w:r>
          </w:p>
        </w:tc>
        <w:tc>
          <w:tcPr>
            <w:tcW w:w="708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Кол-во призовыхмест</w:t>
            </w:r>
          </w:p>
        </w:tc>
        <w:tc>
          <w:tcPr>
            <w:tcW w:w="850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Количество соревнований </w:t>
            </w:r>
          </w:p>
        </w:tc>
        <w:tc>
          <w:tcPr>
            <w:tcW w:w="709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Кол-во участников</w:t>
            </w:r>
          </w:p>
        </w:tc>
        <w:tc>
          <w:tcPr>
            <w:tcW w:w="850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Кол-во призовых мест</w:t>
            </w:r>
          </w:p>
        </w:tc>
        <w:tc>
          <w:tcPr>
            <w:tcW w:w="810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Количество соревнований</w:t>
            </w:r>
          </w:p>
        </w:tc>
        <w:tc>
          <w:tcPr>
            <w:tcW w:w="749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Кол-во участников</w:t>
            </w:r>
          </w:p>
        </w:tc>
        <w:tc>
          <w:tcPr>
            <w:tcW w:w="709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Кол-во призовых мест</w:t>
            </w:r>
          </w:p>
        </w:tc>
        <w:tc>
          <w:tcPr>
            <w:tcW w:w="852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Количество соревнований </w:t>
            </w:r>
          </w:p>
        </w:tc>
        <w:tc>
          <w:tcPr>
            <w:tcW w:w="825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Кол-во участников</w:t>
            </w:r>
          </w:p>
        </w:tc>
        <w:tc>
          <w:tcPr>
            <w:tcW w:w="850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Кол-во призовых мест</w:t>
            </w:r>
          </w:p>
        </w:tc>
      </w:tr>
      <w:tr w:rsidR="00B161B1" w:rsidRPr="00B161B1" w:rsidTr="008F6FDB">
        <w:trPr>
          <w:trHeight w:val="471"/>
        </w:trPr>
        <w:tc>
          <w:tcPr>
            <w:tcW w:w="1418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>2023/2024</w:t>
            </w:r>
          </w:p>
        </w:tc>
        <w:tc>
          <w:tcPr>
            <w:tcW w:w="780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>4</w:t>
            </w:r>
          </w:p>
        </w:tc>
        <w:tc>
          <w:tcPr>
            <w:tcW w:w="638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810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>11</w:t>
            </w:r>
          </w:p>
        </w:tc>
        <w:tc>
          <w:tcPr>
            <w:tcW w:w="749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>215</w:t>
            </w:r>
          </w:p>
        </w:tc>
        <w:tc>
          <w:tcPr>
            <w:tcW w:w="709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>19</w:t>
            </w:r>
          </w:p>
        </w:tc>
        <w:tc>
          <w:tcPr>
            <w:tcW w:w="852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  <w:t>-</w:t>
            </w:r>
          </w:p>
        </w:tc>
        <w:tc>
          <w:tcPr>
            <w:tcW w:w="825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  <w:t>-</w:t>
            </w:r>
          </w:p>
        </w:tc>
      </w:tr>
      <w:tr w:rsidR="00B161B1" w:rsidRPr="00B161B1" w:rsidTr="008F6FDB">
        <w:trPr>
          <w:trHeight w:val="535"/>
        </w:trPr>
        <w:tc>
          <w:tcPr>
            <w:tcW w:w="1418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>2022/2023</w:t>
            </w:r>
          </w:p>
        </w:tc>
        <w:tc>
          <w:tcPr>
            <w:tcW w:w="780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>3</w:t>
            </w:r>
          </w:p>
        </w:tc>
        <w:tc>
          <w:tcPr>
            <w:tcW w:w="638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>35</w:t>
            </w:r>
          </w:p>
        </w:tc>
        <w:tc>
          <w:tcPr>
            <w:tcW w:w="708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40</w:t>
            </w:r>
          </w:p>
        </w:tc>
        <w:tc>
          <w:tcPr>
            <w:tcW w:w="810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>21</w:t>
            </w:r>
          </w:p>
        </w:tc>
        <w:tc>
          <w:tcPr>
            <w:tcW w:w="749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>337</w:t>
            </w:r>
          </w:p>
        </w:tc>
        <w:tc>
          <w:tcPr>
            <w:tcW w:w="709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>24</w:t>
            </w:r>
          </w:p>
        </w:tc>
        <w:tc>
          <w:tcPr>
            <w:tcW w:w="852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  <w:t>-</w:t>
            </w:r>
          </w:p>
        </w:tc>
        <w:tc>
          <w:tcPr>
            <w:tcW w:w="825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  <w:t>-</w:t>
            </w:r>
          </w:p>
        </w:tc>
      </w:tr>
      <w:tr w:rsidR="00B161B1" w:rsidRPr="00B161B1" w:rsidTr="008F6FDB">
        <w:trPr>
          <w:trHeight w:val="535"/>
        </w:trPr>
        <w:tc>
          <w:tcPr>
            <w:tcW w:w="1418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  <w:t xml:space="preserve">Разница </w:t>
            </w:r>
          </w:p>
        </w:tc>
        <w:tc>
          <w:tcPr>
            <w:tcW w:w="780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  <w:t>+1</w:t>
            </w:r>
          </w:p>
        </w:tc>
        <w:tc>
          <w:tcPr>
            <w:tcW w:w="638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  <w:t>+25</w:t>
            </w:r>
          </w:p>
        </w:tc>
        <w:tc>
          <w:tcPr>
            <w:tcW w:w="708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  <w:t>-+</w:t>
            </w:r>
          </w:p>
        </w:tc>
        <w:tc>
          <w:tcPr>
            <w:tcW w:w="709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  <w:t>+13</w:t>
            </w:r>
          </w:p>
        </w:tc>
        <w:tc>
          <w:tcPr>
            <w:tcW w:w="850" w:type="dxa"/>
            <w:shd w:val="clear" w:color="auto" w:fill="auto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  <w:t>-2</w:t>
            </w:r>
          </w:p>
        </w:tc>
        <w:tc>
          <w:tcPr>
            <w:tcW w:w="810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  <w:t>-10</w:t>
            </w:r>
          </w:p>
        </w:tc>
        <w:tc>
          <w:tcPr>
            <w:tcW w:w="749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  <w:t>+122</w:t>
            </w:r>
          </w:p>
        </w:tc>
        <w:tc>
          <w:tcPr>
            <w:tcW w:w="709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  <w:t>-5</w:t>
            </w:r>
          </w:p>
        </w:tc>
        <w:tc>
          <w:tcPr>
            <w:tcW w:w="852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  <w:t>-</w:t>
            </w:r>
          </w:p>
        </w:tc>
        <w:tc>
          <w:tcPr>
            <w:tcW w:w="825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tt-RU"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 w:eastAsia="ru-RU"/>
              </w:rPr>
              <w:t>-</w:t>
            </w:r>
          </w:p>
        </w:tc>
      </w:tr>
    </w:tbl>
    <w:p w:rsidR="00B161B1" w:rsidRPr="00B161B1" w:rsidRDefault="00B161B1" w:rsidP="00B161B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1B1">
        <w:rPr>
          <w:rFonts w:ascii="Times New Roman" w:eastAsia="Calibri" w:hAnsi="Times New Roman" w:cs="Times New Roman"/>
          <w:sz w:val="24"/>
          <w:szCs w:val="24"/>
        </w:rPr>
        <w:t>В течение учебно-тренировочного года администрацией и тренерами школы было организовано и проведено:</w:t>
      </w:r>
    </w:p>
    <w:p w:rsidR="00B161B1" w:rsidRPr="00B161B1" w:rsidRDefault="00B161B1" w:rsidP="00B161B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1B1">
        <w:rPr>
          <w:rFonts w:ascii="Times New Roman" w:eastAsia="Calibri" w:hAnsi="Times New Roman" w:cs="Times New Roman"/>
          <w:sz w:val="24"/>
          <w:szCs w:val="24"/>
        </w:rPr>
        <w:t>Республиканского – 2,</w:t>
      </w:r>
    </w:p>
    <w:p w:rsidR="00B161B1" w:rsidRPr="00B161B1" w:rsidRDefault="00B161B1" w:rsidP="00B161B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1B1">
        <w:rPr>
          <w:rFonts w:ascii="Times New Roman" w:eastAsia="Calibri" w:hAnsi="Times New Roman" w:cs="Times New Roman"/>
          <w:sz w:val="24"/>
          <w:szCs w:val="24"/>
        </w:rPr>
        <w:t>Муниципального – 4 ,</w:t>
      </w:r>
    </w:p>
    <w:p w:rsidR="00B161B1" w:rsidRPr="00B161B1" w:rsidRDefault="00B161B1" w:rsidP="00B161B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1B1">
        <w:rPr>
          <w:rFonts w:ascii="Times New Roman" w:eastAsia="Calibri" w:hAnsi="Times New Roman" w:cs="Times New Roman"/>
          <w:sz w:val="24"/>
          <w:szCs w:val="24"/>
        </w:rPr>
        <w:t>Школьного – 6.</w:t>
      </w:r>
    </w:p>
    <w:p w:rsidR="00B161B1" w:rsidRPr="00B161B1" w:rsidRDefault="00B161B1" w:rsidP="00B161B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1B1">
        <w:rPr>
          <w:rFonts w:ascii="Times New Roman" w:eastAsia="Calibri" w:hAnsi="Times New Roman" w:cs="Times New Roman"/>
          <w:sz w:val="24"/>
          <w:szCs w:val="24"/>
        </w:rPr>
        <w:t xml:space="preserve">По данным на таблицах воспитанники по лыжным гонкам спорта участвуют на соревнованиях регулярно, согласно календарному план спортивно-массовых мероприятий Республики Татарстан и МБУ Спортивной школы по лыжным гонкам «Старт». </w:t>
      </w:r>
    </w:p>
    <w:p w:rsidR="00B161B1" w:rsidRPr="00B161B1" w:rsidRDefault="00B161B1" w:rsidP="00B16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работы спортивной школы напрямую зависит от результатов, показанных юными спортсменами на соревнованиях. В 2023-2024 учебно-тренировочном году с учащимися СШ проведено 12 районных соревнований, приняли участие в различных 11 республиканских соревнованиях. По итогам республиканских соревнований нужно отметить, что результаты в данных видах удовлетворительно. Тренерам-преподавателям сделать соответствующие выводы. Тренерскому коллективу поставлены задачи на улучшение работы в подготовке сборных команд по лыжным гонкам.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обучающихся сознательное отношение к учебно-тренировочному процессу и соревнованиям, трудолюбие, самостоятельность, целеустремлённость есть неотъемлемая часть работы тренера-преподавателя, которая направлена не только на развитие физических качеств, но и творческих, интеллектуальных способностей личности, способности к саморазвитию, самоопределению, самореализации.</w:t>
      </w:r>
      <w:proofErr w:type="gramEnd"/>
    </w:p>
    <w:p w:rsidR="00B161B1" w:rsidRPr="00B161B1" w:rsidRDefault="00B161B1" w:rsidP="00B161B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Вывод: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реализуя задачу подготовки воспитанников к участию в соревнованиях более высокого уровня в 2023-2024 учебно-тренировочном году, педагогический состав выполнил часть поставленных задач. Таким образом, прослеживается динамика поддержания 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эффективности учебно-тренировочного процесса, работы тренеров-преподавателей, в частности в подготовке обучающихся к выступлению в республиканских соревнованиях. В целях повышения результатов выступления на республиканском уровне тренерам-преподавателям активизировать работу по подготовке обучающихся для участия в республиканских соревнованиях. С целью поддержки одаренных обучающихся  Администрация Сармановского района поощряет чемпионов и призеров, республиканских и районных соревнований денежными призами и подарками на районных торжественных мероприятиях.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анализ работы учреждения позволяет сделать вывод о том, что школа стремится не сдавать свои позиции в подготовке обучающихся в республиканских соревнованиях, учебно-тренировочный процесс осуществляет качественный.</w:t>
      </w:r>
      <w:proofErr w:type="gramEnd"/>
      <w:r w:rsidRPr="00B161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Тренеры-преподаватели СШ работают совместно со школами района, выступают организаторами спортивно-массовой работы. Одной из самых массовых форм привлечения школьников к спорту является Спартакиада школьников Сармановского района.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выступлений обучающихся  на республиканских соревнований напрямую зависит от выступлений на районных соревнованиях.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 этих соревнований комплектуются сборные команды района.</w:t>
      </w:r>
    </w:p>
    <w:p w:rsidR="00B161B1" w:rsidRPr="00B161B1" w:rsidRDefault="00B161B1" w:rsidP="00B161B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161B1">
        <w:rPr>
          <w:rFonts w:ascii="Times New Roman" w:eastAsia="Calibri" w:hAnsi="Times New Roman" w:cs="Times New Roman"/>
          <w:sz w:val="24"/>
          <w:szCs w:val="24"/>
        </w:rPr>
        <w:t xml:space="preserve">Хочется, надеется на более достойное выступление обучающихся в соревнованиях следующем учебно-тренировочном году. </w:t>
      </w:r>
      <w:proofErr w:type="gramEnd"/>
    </w:p>
    <w:p w:rsidR="00B161B1" w:rsidRPr="00B161B1" w:rsidRDefault="00B161B1" w:rsidP="00B161B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Задача: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спортивных разрядов: КМС – 1 человека, 1 разряд – 6 человек.</w:t>
      </w:r>
    </w:p>
    <w:p w:rsidR="00B161B1" w:rsidRPr="00B161B1" w:rsidRDefault="00B161B1" w:rsidP="00B16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спортшколе «Старт» 93 действующих обучающихся-разрядников. Подготовлены в 2023-2024 учебно-тренировочном году КМС – 0 человека, </w:t>
      </w:r>
      <w:r w:rsidRPr="00B161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спортивный разряд – 9 человека; массовые разряды – 40 человек. По результатам соревнований 2023-2024 г. и выполнения квалификационных требований по сравнению с прошлым учебно-учебно-тренировочным годом в группах произошло увеличение количества спортивных разрядов.</w:t>
      </w:r>
    </w:p>
    <w:p w:rsidR="00B161B1" w:rsidRPr="00B161B1" w:rsidRDefault="00B161B1" w:rsidP="00B16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Calibri" w:eastAsia="Times New Roman" w:hAnsi="Calibri" w:cs="Times New Roman"/>
          <w:color w:val="1F497D"/>
          <w:sz w:val="26"/>
          <w:szCs w:val="26"/>
          <w:lang w:eastAsia="ru-RU"/>
        </w:rPr>
        <w:t xml:space="preserve"> 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следующем учебно-тренировочном  году необходимо продолжить работу над выполнением нормативов массовых спортивных разрядов.</w:t>
      </w:r>
    </w:p>
    <w:p w:rsidR="00B161B1" w:rsidRPr="00B161B1" w:rsidRDefault="00B161B1" w:rsidP="00B161B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Сравнительный анализ подготовки обучающихся-разрядников</w:t>
      </w:r>
    </w:p>
    <w:p w:rsidR="00B161B1" w:rsidRPr="00B161B1" w:rsidRDefault="00B161B1" w:rsidP="00B161B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2020/2021, 2021-2022, 2022-2023 и 2023/2024 учебно-тренировочных годах</w:t>
      </w:r>
    </w:p>
    <w:p w:rsidR="00B161B1" w:rsidRPr="00B161B1" w:rsidRDefault="00B161B1" w:rsidP="00B161B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</w:tblGrid>
      <w:tr w:rsidR="00B161B1" w:rsidRPr="00B161B1" w:rsidTr="008F6FDB">
        <w:tc>
          <w:tcPr>
            <w:tcW w:w="1999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</w:tcPr>
          <w:p w:rsidR="00B161B1" w:rsidRPr="00B161B1" w:rsidRDefault="00B161B1" w:rsidP="00B161B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2020/2021</w:t>
            </w:r>
            <w:r w:rsidRPr="00B161B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999" w:type="dxa"/>
          </w:tcPr>
          <w:p w:rsidR="00B161B1" w:rsidRPr="00B161B1" w:rsidRDefault="00B161B1" w:rsidP="00B161B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2021/2022 год</w:t>
            </w:r>
          </w:p>
        </w:tc>
        <w:tc>
          <w:tcPr>
            <w:tcW w:w="1999" w:type="dxa"/>
          </w:tcPr>
          <w:p w:rsidR="00B161B1" w:rsidRPr="00B161B1" w:rsidRDefault="00B161B1" w:rsidP="00B161B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2022/2023 год</w:t>
            </w:r>
          </w:p>
        </w:tc>
        <w:tc>
          <w:tcPr>
            <w:tcW w:w="1999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2023/2024 год</w:t>
            </w:r>
          </w:p>
        </w:tc>
      </w:tr>
      <w:tr w:rsidR="00B161B1" w:rsidRPr="00B161B1" w:rsidTr="008F6FDB">
        <w:tc>
          <w:tcPr>
            <w:tcW w:w="1999" w:type="dxa"/>
            <w:shd w:val="clear" w:color="auto" w:fill="auto"/>
            <w:vAlign w:val="center"/>
          </w:tcPr>
          <w:p w:rsidR="00B161B1" w:rsidRPr="00B161B1" w:rsidRDefault="00B161B1" w:rsidP="00B161B1">
            <w:pPr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КМС</w:t>
            </w:r>
          </w:p>
        </w:tc>
        <w:tc>
          <w:tcPr>
            <w:tcW w:w="1999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99" w:type="dxa"/>
          </w:tcPr>
          <w:p w:rsidR="00B161B1" w:rsidRPr="00B161B1" w:rsidRDefault="00B161B1" w:rsidP="00B161B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99" w:type="dxa"/>
          </w:tcPr>
          <w:p w:rsidR="00B161B1" w:rsidRPr="00B161B1" w:rsidRDefault="00B161B1" w:rsidP="00B161B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B161B1" w:rsidRPr="00B161B1" w:rsidRDefault="00B161B1" w:rsidP="00B161B1">
            <w:pPr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B161B1" w:rsidRPr="00B161B1" w:rsidTr="008F6FDB">
        <w:tc>
          <w:tcPr>
            <w:tcW w:w="1999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1 разряд</w:t>
            </w:r>
          </w:p>
        </w:tc>
        <w:tc>
          <w:tcPr>
            <w:tcW w:w="1999" w:type="dxa"/>
          </w:tcPr>
          <w:p w:rsidR="00B161B1" w:rsidRPr="00B161B1" w:rsidRDefault="00B161B1" w:rsidP="00B161B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9" w:type="dxa"/>
          </w:tcPr>
          <w:p w:rsidR="00B161B1" w:rsidRPr="00B161B1" w:rsidRDefault="00B161B1" w:rsidP="00B161B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99" w:type="dxa"/>
          </w:tcPr>
          <w:p w:rsidR="00B161B1" w:rsidRPr="00B161B1" w:rsidRDefault="00B161B1" w:rsidP="00B161B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9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161B1" w:rsidRPr="00B161B1" w:rsidTr="008F6FDB">
        <w:tc>
          <w:tcPr>
            <w:tcW w:w="1999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Другие разряды</w:t>
            </w:r>
          </w:p>
        </w:tc>
        <w:tc>
          <w:tcPr>
            <w:tcW w:w="1999" w:type="dxa"/>
          </w:tcPr>
          <w:p w:rsidR="00B161B1" w:rsidRPr="00B161B1" w:rsidRDefault="00B161B1" w:rsidP="00B161B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99" w:type="dxa"/>
          </w:tcPr>
          <w:p w:rsidR="00B161B1" w:rsidRPr="00B161B1" w:rsidRDefault="00B161B1" w:rsidP="00B161B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99" w:type="dxa"/>
          </w:tcPr>
          <w:p w:rsidR="00B161B1" w:rsidRPr="00B161B1" w:rsidRDefault="00B161B1" w:rsidP="00B161B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99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B161B1" w:rsidRPr="00B161B1" w:rsidRDefault="00B161B1" w:rsidP="00B161B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спортивных разрядов: КМС – 0 человека, 1 разряд – 9</w:t>
      </w:r>
      <w:r w:rsidRPr="00B161B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другие разряды - 40.</w:t>
      </w: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подготовки обучающихся-разрядников за 3 года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B975277" wp14:editId="674356AD">
            <wp:extent cx="5753100" cy="2228850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161B1" w:rsidRPr="00B161B1" w:rsidRDefault="00B161B1" w:rsidP="00B16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 практической деятельности СШ показывает, что уровень подготовки обучающихся перворазрядников на среднем уровне, удалось повысить количество выполнения спортивных массовых разрядов.</w:t>
      </w:r>
    </w:p>
    <w:p w:rsidR="00B161B1" w:rsidRPr="00B161B1" w:rsidRDefault="00B161B1" w:rsidP="00B16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Выводы: </w:t>
      </w:r>
    </w:p>
    <w:p w:rsidR="00B161B1" w:rsidRPr="00B161B1" w:rsidRDefault="00B161B1" w:rsidP="00B16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Тренерам-преподавателя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2024-2025 учебно-тренировочном году сделать анализ по подготовке массовых разрядов. Активизировать работу по подготовке обучающихся перворазрядников. Выполнить работу по присвоению массовых разрядов.</w:t>
      </w:r>
      <w:r w:rsidRPr="00B161B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Уделять значительное внимание повышению уровня физической подготовленности, физического развития обучающихся, выполнению требований дополнительной образовательной программы спортивной подготовки по виду спорта «лыжные гонки», разрядных нормативов. </w:t>
      </w:r>
    </w:p>
    <w:p w:rsidR="00B161B1" w:rsidRPr="00B161B1" w:rsidRDefault="00B161B1" w:rsidP="00B16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:rsidR="00B161B1" w:rsidRPr="00B161B1" w:rsidRDefault="00B161B1" w:rsidP="00B16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тренерам – преподавателям применять в работе индивидуальный подход к каждому ребенку; - повышать профессиональные качества, подбор средств, форм и методов спортивной тренировки; </w:t>
      </w:r>
    </w:p>
    <w:p w:rsidR="00B161B1" w:rsidRPr="00B161B1" w:rsidRDefault="00B161B1" w:rsidP="00B16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sz w:val="26"/>
          <w:szCs w:val="26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научиться предвидеть и прогнозировать для обеспечения положительного роста спортивных результатов.</w:t>
      </w:r>
    </w:p>
    <w:p w:rsidR="00B161B1" w:rsidRPr="00B161B1" w:rsidRDefault="00B161B1" w:rsidP="00B161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3.</w:t>
      </w:r>
    </w:p>
    <w:p w:rsidR="00B161B1" w:rsidRPr="00B161B1" w:rsidRDefault="00B161B1" w:rsidP="00B161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Подготовка членов сборной команды Республики Татарстан по лыжным гонкам. </w:t>
      </w:r>
    </w:p>
    <w:p w:rsidR="00B161B1" w:rsidRPr="00B161B1" w:rsidRDefault="00B161B1" w:rsidP="00B161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2023/2024 учебно-тренировочном году в состав членов сборной Республики Татарстан  по лыжным гонкам в 4 наших воспитанника отобрались в сборную команду РТ 14-15 лет</w:t>
      </w:r>
    </w:p>
    <w:p w:rsidR="00B161B1" w:rsidRPr="00B161B1" w:rsidRDefault="00B161B1" w:rsidP="00B161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Сравнительный анализ кандидатов сборной команды РТ</w:t>
      </w:r>
    </w:p>
    <w:p w:rsidR="00B161B1" w:rsidRPr="00B161B1" w:rsidRDefault="00B161B1" w:rsidP="00B161B1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2020/2021, 2021-2022, 2022-2023 и 2023/2024 учебно-тренировочных годах</w:t>
      </w:r>
    </w:p>
    <w:p w:rsidR="00B161B1" w:rsidRPr="00B161B1" w:rsidRDefault="00B161B1" w:rsidP="00B161B1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993"/>
        <w:gridCol w:w="993"/>
        <w:gridCol w:w="993"/>
        <w:gridCol w:w="993"/>
        <w:gridCol w:w="993"/>
        <w:gridCol w:w="993"/>
        <w:gridCol w:w="993"/>
        <w:gridCol w:w="993"/>
      </w:tblGrid>
      <w:tr w:rsidR="00B161B1" w:rsidRPr="00B161B1" w:rsidTr="008F6FDB">
        <w:trPr>
          <w:trHeight w:val="291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Отделение</w:t>
            </w:r>
          </w:p>
        </w:tc>
        <w:tc>
          <w:tcPr>
            <w:tcW w:w="1986" w:type="dxa"/>
            <w:gridSpan w:val="2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2020-2021 тр. год</w:t>
            </w:r>
          </w:p>
        </w:tc>
        <w:tc>
          <w:tcPr>
            <w:tcW w:w="1986" w:type="dxa"/>
            <w:gridSpan w:val="2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2021-2022 тр. год</w:t>
            </w:r>
          </w:p>
        </w:tc>
        <w:tc>
          <w:tcPr>
            <w:tcW w:w="1986" w:type="dxa"/>
            <w:gridSpan w:val="2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2022-2023</w:t>
            </w:r>
          </w:p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-тр. год</w:t>
            </w:r>
          </w:p>
        </w:tc>
        <w:tc>
          <w:tcPr>
            <w:tcW w:w="1986" w:type="dxa"/>
            <w:gridSpan w:val="2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2023-2024</w:t>
            </w:r>
          </w:p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-тр. год</w:t>
            </w:r>
          </w:p>
        </w:tc>
      </w:tr>
      <w:tr w:rsidR="00B161B1" w:rsidRPr="00B161B1" w:rsidTr="008F6FDB">
        <w:trPr>
          <w:trHeight w:val="287"/>
        </w:trPr>
        <w:tc>
          <w:tcPr>
            <w:tcW w:w="2093" w:type="dxa"/>
            <w:vMerge/>
            <w:shd w:val="clear" w:color="auto" w:fill="auto"/>
            <w:vAlign w:val="center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рез.</w:t>
            </w:r>
          </w:p>
        </w:tc>
        <w:tc>
          <w:tcPr>
            <w:tcW w:w="993" w:type="dxa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рез.</w:t>
            </w:r>
          </w:p>
        </w:tc>
        <w:tc>
          <w:tcPr>
            <w:tcW w:w="993" w:type="dxa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рез.</w:t>
            </w:r>
          </w:p>
        </w:tc>
        <w:tc>
          <w:tcPr>
            <w:tcW w:w="993" w:type="dxa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рез.</w:t>
            </w:r>
          </w:p>
        </w:tc>
      </w:tr>
      <w:tr w:rsidR="00B161B1" w:rsidRPr="00B161B1" w:rsidTr="008F6FDB">
        <w:trPr>
          <w:trHeight w:val="371"/>
        </w:trPr>
        <w:tc>
          <w:tcPr>
            <w:tcW w:w="2093" w:type="dxa"/>
            <w:shd w:val="clear" w:color="auto" w:fill="auto"/>
            <w:vAlign w:val="center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Лыжные гонки</w:t>
            </w:r>
          </w:p>
        </w:tc>
        <w:tc>
          <w:tcPr>
            <w:tcW w:w="993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161B1" w:rsidRPr="00B161B1" w:rsidTr="008F6FDB">
        <w:trPr>
          <w:trHeight w:val="405"/>
        </w:trPr>
        <w:tc>
          <w:tcPr>
            <w:tcW w:w="2093" w:type="dxa"/>
            <w:shd w:val="clear" w:color="auto" w:fill="auto"/>
            <w:vAlign w:val="center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993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</w:tbl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выполнена в полном объеме.</w:t>
      </w:r>
    </w:p>
    <w:p w:rsidR="00B161B1" w:rsidRPr="00B161B1" w:rsidRDefault="00B161B1" w:rsidP="00B161B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4.</w:t>
      </w:r>
    </w:p>
    <w:p w:rsidR="00B161B1" w:rsidRPr="00B161B1" w:rsidRDefault="00B161B1" w:rsidP="00B161B1">
      <w:pPr>
        <w:spacing w:after="0" w:line="240" w:lineRule="auto"/>
        <w:ind w:firstLine="708"/>
        <w:jc w:val="both"/>
        <w:rPr>
          <w:rFonts w:ascii="yandex-sans" w:eastAsia="Times New Roman" w:hAnsi="yandex-sans" w:cs="Times New Roman"/>
          <w:b/>
          <w:color w:val="000000"/>
          <w:sz w:val="26"/>
          <w:szCs w:val="26"/>
          <w:lang w:val="tt-RU"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повышения уровня общей и специальной физической подготовленности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</w:t>
      </w: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программам. Сдача контрольных нормативов в группах: НП - 90%, УТГ - 100%.</w:t>
      </w:r>
      <w:r w:rsidRPr="00B161B1">
        <w:rPr>
          <w:rFonts w:ascii="yandex-sans" w:eastAsia="Times New Roman" w:hAnsi="yandex-sans" w:cs="Times New Roman"/>
          <w:b/>
          <w:color w:val="000000"/>
          <w:sz w:val="26"/>
          <w:szCs w:val="26"/>
          <w:lang w:val="tt-RU" w:eastAsia="ru-RU"/>
        </w:rPr>
        <w:t xml:space="preserve">  </w:t>
      </w:r>
    </w:p>
    <w:p w:rsidR="00B161B1" w:rsidRPr="00B161B1" w:rsidRDefault="00B161B1" w:rsidP="00B16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успешном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свидетельствование прохождение спортивной программы служат такие показатели, как сохранность учебно-тренировочной группы на конец учебно-тренировочного года, выполнения спортивных разрядов согласно программным требованиям, сдача контрольно-переводных нормативов по ОФП и СФП. А также участие в соревнованиях различного уровня.</w:t>
      </w:r>
    </w:p>
    <w:p w:rsidR="00B161B1" w:rsidRPr="00B161B1" w:rsidRDefault="00B161B1" w:rsidP="00B16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 сдаче контрольно-переводных нормативов приняло участие 141 человека.</w:t>
      </w:r>
    </w:p>
    <w:p w:rsidR="00B161B1" w:rsidRPr="00B161B1" w:rsidRDefault="00B161B1" w:rsidP="00B16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F5496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Сравнительный анализ контрольно-переводных нормативов за два года</w:t>
      </w:r>
    </w:p>
    <w:p w:rsidR="00B161B1" w:rsidRPr="00B161B1" w:rsidRDefault="00B161B1" w:rsidP="00B16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1486"/>
        <w:gridCol w:w="1486"/>
        <w:gridCol w:w="1486"/>
        <w:gridCol w:w="1486"/>
      </w:tblGrid>
      <w:tr w:rsidR="00B161B1" w:rsidRPr="00B161B1" w:rsidTr="008F6FDB">
        <w:tc>
          <w:tcPr>
            <w:tcW w:w="3369" w:type="dxa"/>
          </w:tcPr>
          <w:p w:rsidR="00B161B1" w:rsidRPr="00B161B1" w:rsidRDefault="00B161B1" w:rsidP="00B161B1">
            <w:pPr>
              <w:spacing w:after="0" w:line="240" w:lineRule="atLeast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ind w:firstLine="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B161B1" w:rsidRPr="00B161B1" w:rsidTr="008F6FDB">
        <w:tc>
          <w:tcPr>
            <w:tcW w:w="3369" w:type="dxa"/>
          </w:tcPr>
          <w:p w:rsidR="00B161B1" w:rsidRPr="00B161B1" w:rsidRDefault="00B161B1" w:rsidP="00B161B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B161B1" w:rsidRPr="00B161B1" w:rsidTr="008F6FDB">
        <w:tc>
          <w:tcPr>
            <w:tcW w:w="3369" w:type="dxa"/>
          </w:tcPr>
          <w:p w:rsidR="00B161B1" w:rsidRPr="00B161B1" w:rsidRDefault="00B161B1" w:rsidP="00B161B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списку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</w:tr>
      <w:tr w:rsidR="00B161B1" w:rsidRPr="00B161B1" w:rsidTr="008F6FDB">
        <w:tc>
          <w:tcPr>
            <w:tcW w:w="3369" w:type="dxa"/>
          </w:tcPr>
          <w:p w:rsidR="00B161B1" w:rsidRPr="00B161B1" w:rsidRDefault="00B161B1" w:rsidP="00B161B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Приняло участие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</w:tr>
      <w:tr w:rsidR="00B161B1" w:rsidRPr="00B161B1" w:rsidTr="008F6FDB">
        <w:tc>
          <w:tcPr>
            <w:tcW w:w="3369" w:type="dxa"/>
          </w:tcPr>
          <w:p w:rsidR="00B161B1" w:rsidRPr="00B161B1" w:rsidRDefault="00B161B1" w:rsidP="00B161B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принявших</w:t>
            </w:r>
            <w:proofErr w:type="gramEnd"/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161B1" w:rsidRPr="00B161B1" w:rsidTr="008F6FDB">
        <w:tc>
          <w:tcPr>
            <w:tcW w:w="3369" w:type="dxa"/>
          </w:tcPr>
          <w:p w:rsidR="00B161B1" w:rsidRPr="00B161B1" w:rsidRDefault="00B161B1" w:rsidP="00B161B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Сдали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B161B1" w:rsidRPr="00B161B1" w:rsidTr="008F6FDB">
        <w:tc>
          <w:tcPr>
            <w:tcW w:w="3369" w:type="dxa"/>
          </w:tcPr>
          <w:p w:rsidR="00B161B1" w:rsidRPr="00B161B1" w:rsidRDefault="00B161B1" w:rsidP="00B161B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сдавших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</w:tr>
      <w:tr w:rsidR="00B161B1" w:rsidRPr="00B161B1" w:rsidTr="008F6FDB">
        <w:tc>
          <w:tcPr>
            <w:tcW w:w="3369" w:type="dxa"/>
          </w:tcPr>
          <w:p w:rsidR="00B161B1" w:rsidRPr="00B161B1" w:rsidRDefault="00B161B1" w:rsidP="00B161B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НП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94%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</w:tr>
      <w:tr w:rsidR="00B161B1" w:rsidRPr="00B161B1" w:rsidTr="008F6FDB">
        <w:tc>
          <w:tcPr>
            <w:tcW w:w="3369" w:type="dxa"/>
          </w:tcPr>
          <w:p w:rsidR="00B161B1" w:rsidRPr="00B161B1" w:rsidRDefault="00B161B1" w:rsidP="00B161B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УТГ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96%</w:t>
            </w:r>
          </w:p>
        </w:tc>
      </w:tr>
      <w:tr w:rsidR="00B161B1" w:rsidRPr="00B161B1" w:rsidTr="008F6FDB">
        <w:tc>
          <w:tcPr>
            <w:tcW w:w="3369" w:type="dxa"/>
          </w:tcPr>
          <w:p w:rsidR="00B161B1" w:rsidRPr="00B161B1" w:rsidRDefault="00B161B1" w:rsidP="00B161B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93,2%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86" w:type="dxa"/>
          </w:tcPr>
          <w:p w:rsidR="00B161B1" w:rsidRPr="00B161B1" w:rsidRDefault="00B161B1" w:rsidP="00B161B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89%</w:t>
            </w:r>
          </w:p>
        </w:tc>
      </w:tr>
    </w:tbl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 спортивной школы показали хороший уровень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и специальной подготовки.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контрольно-переводные нормативы – принимались в период 01 март по 20 апреля - СФП, 01 по 31 июня 2024 года - ОФП. На основании итогов контрольно–переводных нормативов осуществлен перевод обучающихся на следующий этап подготовки.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спортшколе ведется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уровнем физического развития воспитанников, проводятся контрольно-переводные нормативы по общей физической подготовке и по специальной физической подготовке, один раза в год. В школе разработано положение о  текущем контроле успеваемости, промежуточной и итоговой аттестации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Уровень технического мастерства обучающихся отслеживается в ходе занятий, контрольных стартов и в ходе соревнований. Результаты контрольных нормативов составляют основу для оценки качества работы тренеров-преподавателей и спортивной школы. Чем выше процент, тем лучше качество работы тренеров-преподавателей. Контрольные нормативы, как форма педагогического контроля, основаны на получении информации о деятельности и состоянии спортсмена, эффективности применяемых средств и методов тренировки, выявление динамики развития спортивной формы и прогнозирования спортивных достижений. 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Выводы: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подтвердили свой уровень знаний, умений и навыков. Они в основном подтвердили годовую оценку, что объясняется ответственным отношением к подготовке тренеров-преподавателей и обучающихся школы. 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Разработать систему по оказанию помощи отстающим обучающимся, для дальнейшей эффективной сдачи контрольных тестирований в новом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 тренировочном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 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Усилить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тренерами-преподавателями при сдаче контрольно-переводных нормативов.</w:t>
      </w:r>
    </w:p>
    <w:p w:rsidR="00B161B1" w:rsidRPr="00B161B1" w:rsidRDefault="00B161B1" w:rsidP="00B16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Поставленная задача выполнена.</w:t>
      </w:r>
    </w:p>
    <w:p w:rsidR="00B161B1" w:rsidRPr="00B161B1" w:rsidRDefault="00B161B1" w:rsidP="00B161B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</w:pPr>
    </w:p>
    <w:p w:rsidR="00B161B1" w:rsidRPr="00B161B1" w:rsidRDefault="00B161B1" w:rsidP="00B161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Задача 5.</w:t>
      </w:r>
    </w:p>
    <w:p w:rsidR="00B161B1" w:rsidRPr="00B161B1" w:rsidRDefault="00B161B1" w:rsidP="00B16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Повышения профессиональной квалификации тренерско-преподавательского коллектива: </w:t>
      </w:r>
    </w:p>
    <w:p w:rsidR="00B161B1" w:rsidRPr="00B161B1" w:rsidRDefault="00B161B1" w:rsidP="00B16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прохождение  курсов повышения квалификации – 1 человек (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Набиуллина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А.И.), </w:t>
      </w:r>
    </w:p>
    <w:p w:rsidR="00B161B1" w:rsidRPr="00B161B1" w:rsidRDefault="00B161B1" w:rsidP="00B16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аттестация на 1 квалификационную категорию –  1 человек (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осень), </w:t>
      </w:r>
    </w:p>
    <w:p w:rsidR="00B161B1" w:rsidRPr="00B161B1" w:rsidRDefault="00B161B1" w:rsidP="00B16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СЗД – 4 человека (Сафин Ф.И.,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Фасхутдинова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И.,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Якупов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Р.Р.,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Гараев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И.З.-осень).</w:t>
      </w:r>
    </w:p>
    <w:p w:rsidR="00B161B1" w:rsidRPr="00B161B1" w:rsidRDefault="00B161B1" w:rsidP="00B16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тренеров-преподавателей в методическом конкурсе – 1 человек,</w:t>
      </w:r>
    </w:p>
    <w:p w:rsidR="00B161B1" w:rsidRPr="00B161B1" w:rsidRDefault="00B161B1" w:rsidP="00B16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открытых учебно-тренировочных   занятий – 1. </w:t>
      </w:r>
    </w:p>
    <w:p w:rsidR="00B161B1" w:rsidRPr="00B161B1" w:rsidRDefault="00B161B1" w:rsidP="00B161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Важным направлением методической работы в спорт школе является регулярное повышение квалификации тренерских работников. Всего в МБУ ДО СШ «Старт» работает 5 штатных тренеров-преподавателей, директор школы, заместитель, директора по УВР.</w:t>
      </w:r>
    </w:p>
    <w:p w:rsidR="00B161B1" w:rsidRPr="00B161B1" w:rsidRDefault="00B161B1" w:rsidP="00B161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Согласно плану прохождения </w:t>
      </w:r>
      <w:r w:rsidRPr="00B161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курсов повышения квалификации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тренера-преподаватели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лыжным гонкам  прошли курсы:</w:t>
      </w:r>
    </w:p>
    <w:p w:rsidR="00B161B1" w:rsidRPr="00B161B1" w:rsidRDefault="00B161B1" w:rsidP="00B161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курсы повышения квалификации, в рамках выполнения мероприятий федерального проекта «Спорт-норма жизни» на 2024 год. «Современные аспекты теории и методики спортивной тренировки» -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Набиуллина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А.И.- 108 часов; 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Ведется учет </w:t>
      </w:r>
      <w:r w:rsidRPr="00B161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повышения квалификационной категории тренерских кадров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61B1" w:rsidRPr="00B161B1" w:rsidRDefault="00B161B1" w:rsidP="00B16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какие бы современные курсы повышения квалификации для педагогов дополнительного образования не предлагались, они не могут решить всех проблем, ежедневно возникающих в процессе работы спортивной школы, поэтому самым надежным способом повышения компетентности тренеров-преподавателей является организация методической 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учебы в специализированных учреждениях узкой специализации, в коллективной и индивидуальной формах, при этом грамотно организованной управленческой работы.</w:t>
      </w:r>
      <w:proofErr w:type="gramEnd"/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Сравнительный анализ</w:t>
      </w: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курсов повышения квалификации </w:t>
      </w: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2020-2021, 2021/2022, 2022/2023 и 2023/2024 учебно-тренировочных годах</w:t>
      </w: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ind w:right="-950"/>
        <w:jc w:val="center"/>
        <w:rPr>
          <w:rFonts w:ascii="Times New Roman" w:eastAsia="Times New Roman" w:hAnsi="Times New Roman" w:cs="Times New Roman"/>
          <w:bCs/>
          <w:i/>
          <w:iCs/>
          <w:color w:val="1F497D"/>
          <w:sz w:val="10"/>
          <w:szCs w:val="10"/>
          <w:lang w:eastAsia="ru-RU"/>
        </w:rPr>
      </w:pPr>
    </w:p>
    <w:tbl>
      <w:tblPr>
        <w:tblW w:w="9390" w:type="dxa"/>
        <w:tblInd w:w="216" w:type="dxa"/>
        <w:tblLayout w:type="fixed"/>
        <w:tblLook w:val="00A0" w:firstRow="1" w:lastRow="0" w:firstColumn="1" w:lastColumn="0" w:noHBand="0" w:noVBand="0"/>
      </w:tblPr>
      <w:tblGrid>
        <w:gridCol w:w="850"/>
        <w:gridCol w:w="1594"/>
        <w:gridCol w:w="2126"/>
        <w:gridCol w:w="2126"/>
        <w:gridCol w:w="2694"/>
      </w:tblGrid>
      <w:tr w:rsidR="00B161B1" w:rsidRPr="00B161B1" w:rsidTr="008F6FDB">
        <w:trPr>
          <w:trHeight w:val="3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№</w:t>
            </w:r>
          </w:p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Тренеры-преподаватели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Прошли курсы повышения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профессиональную переподготовку, %</w:t>
            </w:r>
          </w:p>
        </w:tc>
      </w:tr>
      <w:tr w:rsidR="00B161B1" w:rsidRPr="00B161B1" w:rsidTr="008F6FDB">
        <w:trPr>
          <w:trHeight w:val="20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0</w:t>
            </w:r>
          </w:p>
        </w:tc>
      </w:tr>
      <w:tr w:rsidR="00B161B1" w:rsidRPr="00B161B1" w:rsidTr="008F6FDB">
        <w:trPr>
          <w:trHeight w:val="27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B161B1" w:rsidRPr="00B161B1" w:rsidTr="008F6FDB">
        <w:trPr>
          <w:trHeight w:val="2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161B1" w:rsidRPr="00B161B1" w:rsidTr="008F6FDB">
        <w:trPr>
          <w:trHeight w:val="2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4.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2023-2024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sz w:val="26"/>
          <w:szCs w:val="26"/>
          <w:lang w:eastAsia="ru-RU"/>
        </w:rPr>
      </w:pP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ind w:left="-720" w:firstLine="692"/>
        <w:jc w:val="both"/>
        <w:rPr>
          <w:rFonts w:ascii="Times New Roman" w:eastAsia="Times New Roman" w:hAnsi="Times New Roman" w:cs="Times New Roman"/>
          <w:color w:val="1F497D"/>
          <w:sz w:val="10"/>
          <w:szCs w:val="10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Сравнительный анализ уровня образования и</w:t>
      </w: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наличия квалификационных категорий тренеров-преподавателей</w:t>
      </w: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2022-2023 и 2023/2024 учебно-тренировочных годах.</w:t>
      </w: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4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111"/>
        <w:gridCol w:w="1417"/>
        <w:gridCol w:w="1560"/>
        <w:gridCol w:w="1417"/>
        <w:gridCol w:w="1559"/>
      </w:tblGrid>
      <w:tr w:rsidR="00B161B1" w:rsidRPr="00B161B1" w:rsidTr="008F6FDB">
        <w:trPr>
          <w:trHeight w:val="249"/>
        </w:trPr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lang w:val="tt-RU"/>
              </w:rPr>
              <w:t>2022/2023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lang w:val="tt-RU"/>
              </w:rPr>
              <w:t>2023/2024</w:t>
            </w:r>
          </w:p>
        </w:tc>
      </w:tr>
      <w:tr w:rsidR="00B161B1" w:rsidRPr="00B161B1" w:rsidTr="008F6FDB">
        <w:trPr>
          <w:trHeight w:val="462"/>
        </w:trPr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61B1" w:rsidRPr="00B161B1" w:rsidRDefault="00B161B1" w:rsidP="00B161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</w:rPr>
              <w:t>Процентное соотношение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</w:rPr>
              <w:t>Процентное соотношение</w:t>
            </w:r>
          </w:p>
        </w:tc>
      </w:tr>
      <w:tr w:rsidR="00B161B1" w:rsidRPr="00B161B1" w:rsidTr="008F6FDB">
        <w:trPr>
          <w:trHeight w:val="1"/>
        </w:trPr>
        <w:tc>
          <w:tcPr>
            <w:tcW w:w="4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тренеров-преподавателей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61B1" w:rsidRPr="00B161B1" w:rsidTr="008F6FDB">
        <w:trPr>
          <w:trHeight w:val="1"/>
        </w:trPr>
        <w:tc>
          <w:tcPr>
            <w:tcW w:w="4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Внешний совместитель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161B1" w:rsidRPr="00B161B1" w:rsidTr="008F6FDB">
        <w:trPr>
          <w:trHeight w:val="1"/>
        </w:trPr>
        <w:tc>
          <w:tcPr>
            <w:tcW w:w="4111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физкультурное 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61B1" w:rsidRPr="00B161B1" w:rsidTr="008F6FDB">
        <w:trPr>
          <w:trHeight w:val="194"/>
        </w:trPr>
        <w:tc>
          <w:tcPr>
            <w:tcW w:w="41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физкультурное 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61B1" w:rsidRPr="00B161B1" w:rsidTr="008F6FDB">
        <w:trPr>
          <w:trHeight w:val="284"/>
        </w:trPr>
        <w:tc>
          <w:tcPr>
            <w:tcW w:w="4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61B1" w:rsidRPr="00B161B1" w:rsidTr="008F6FDB">
        <w:trPr>
          <w:trHeight w:val="1"/>
        </w:trPr>
        <w:tc>
          <w:tcPr>
            <w:tcW w:w="4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40" w:lineRule="auto"/>
              <w:ind w:right="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161B1" w:rsidRPr="00B161B1" w:rsidTr="008F6FDB">
        <w:trPr>
          <w:trHeight w:val="25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1B1" w:rsidRPr="00B161B1" w:rsidRDefault="00B161B1" w:rsidP="00B161B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1B1" w:rsidRPr="00B161B1" w:rsidRDefault="00B161B1" w:rsidP="00B161B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161B1" w:rsidRPr="00B161B1" w:rsidRDefault="00B161B1" w:rsidP="00B161B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61B1" w:rsidRPr="00B161B1" w:rsidRDefault="00B161B1" w:rsidP="00B161B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61B1" w:rsidRPr="00B161B1" w:rsidRDefault="00B161B1" w:rsidP="00B161B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161B1" w:rsidRPr="00B161B1" w:rsidTr="008F6FDB">
        <w:trPr>
          <w:trHeight w:val="18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1B1" w:rsidRPr="00B161B1" w:rsidRDefault="00B161B1" w:rsidP="00B161B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Без категорий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1B1" w:rsidRPr="00B161B1" w:rsidRDefault="00B161B1" w:rsidP="00B161B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161B1" w:rsidRPr="00B161B1" w:rsidRDefault="00B161B1" w:rsidP="00B161B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61B1" w:rsidRPr="00B161B1" w:rsidRDefault="00B161B1" w:rsidP="00B161B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61B1" w:rsidRPr="00B161B1" w:rsidRDefault="00B161B1" w:rsidP="00B161B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sz w:val="10"/>
          <w:szCs w:val="10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Выполнение поставленных задач:</w:t>
      </w:r>
    </w:p>
    <w:p w:rsidR="00B161B1" w:rsidRPr="00B161B1" w:rsidRDefault="00B161B1" w:rsidP="00B161B1">
      <w:pPr>
        <w:numPr>
          <w:ilvl w:val="0"/>
          <w:numId w:val="1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профессиональной квалификации тренерского коллектива: прохождение курсов повышения квалификации – 3 человек – не выполнено;</w:t>
      </w:r>
    </w:p>
    <w:p w:rsidR="00B161B1" w:rsidRPr="00B161B1" w:rsidRDefault="00B161B1" w:rsidP="00B161B1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на 1 квалификационную категорию – 0 человека, </w:t>
      </w:r>
    </w:p>
    <w:p w:rsidR="00B161B1" w:rsidRPr="00B161B1" w:rsidRDefault="00B161B1" w:rsidP="00B161B1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открытых учебно-тренировочных   занятий –1 - задача выполнена в полном объеме.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цели и задач методической работы было проделано организационно-методическая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которой было проделано следующее: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консультационная работа по оформлению и ведению электронных журналов в системе АИС «Мой спорт»;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 проведение физкультурно-оздоровительных и спортивно-массовых мероприятий;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педагогических работников о новых направлениях в развитии дополнительного образования;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и проведение республиканских и районных соревнований;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7.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Улучшение материального обеспечение тренировочного процесса за счет покупки: спортивного инвентаря.  </w:t>
      </w:r>
    </w:p>
    <w:p w:rsidR="00B161B1" w:rsidRPr="00B161B1" w:rsidRDefault="00B161B1" w:rsidP="00B161B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обучающихся, гарантирующих охрану и укрепление здоровья обучающихся и материально-технические условия спортивной школы, занимают значительное место при достижении цели, определенной учреждением.</w:t>
      </w:r>
      <w:proofErr w:type="gramEnd"/>
    </w:p>
    <w:p w:rsidR="00B161B1" w:rsidRPr="00B161B1" w:rsidRDefault="00B161B1" w:rsidP="00B161B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наличии имеется необходимый спортивный инвентарь и спортивное оборудование для оснащения тренировочного процесса, соответствующий задачам. Уровень информационно-технического оснащения тренировочного процесса СШ оптимальный. </w:t>
      </w:r>
    </w:p>
    <w:p w:rsidR="00B161B1" w:rsidRPr="00B161B1" w:rsidRDefault="00B161B1" w:rsidP="00B161B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учебно-тренировочных   занятий и соревновательной деятельности МБУ СШ «Старт» дополнительно использует футбольное поле и спортивные площадки при образовательных учреждениях района. Использование дополнительных площадей позволяет СШ привлечь к занятиям спортом обширный контингент обучающихся  и всех желающих детей.</w:t>
      </w:r>
    </w:p>
    <w:p w:rsidR="00B161B1" w:rsidRPr="00B161B1" w:rsidRDefault="00B161B1" w:rsidP="00B161B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зимнего сезона 2023-2024 гг. и летних соревнований Федерация Лыжных гонок РТ поддержала нашу команду, выделила командную спортивную форму на 15 человек.</w:t>
      </w:r>
    </w:p>
    <w:p w:rsidR="00B161B1" w:rsidRPr="00B161B1" w:rsidRDefault="00B161B1" w:rsidP="00B161B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образовательных программ в СШ создаются все необходимые условия.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Поставленная задача успешно реализована.</w:t>
      </w: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1B1" w:rsidRPr="00B161B1" w:rsidRDefault="00B161B1" w:rsidP="00B161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8.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Усиление информационной работы в социальных сетях.</w:t>
      </w:r>
    </w:p>
    <w:p w:rsidR="00B161B1" w:rsidRPr="00B161B1" w:rsidRDefault="00B161B1" w:rsidP="00B16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Реклама и пропаганда представляют собой особый род социальной деятельности и являются эффективными инструментами воздействия на общественное сознание. Важнейшая функция рекламы и пропаганды в области спорта состоит в формировании нравственных ценностей и эмоциональных состояний, позитивного имиджа обучающихся, информировании о значении физической культуры, жизнедеятельности людей, приобщения к здоровому образу жизни. Приоритетным направлением в этой деятельности является влияние на образ жизни молодого поколения, так как заложенные в раннем возрасте полезные навыки и привычки сохраняются на всю жизнь. В качестве основной социальной коммуникации в настоящее время выступает Интернет, влияние которого увеличивается с каждым годом, растет увлеченность молодежи социальными сетями. Тем не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Интернета и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web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-ресурсов в пропаганде физической культуры и спорта в частности, используются в нашей стране не в полной мере. Частично это связано с недостаточным финансированием, отчасти – с недопониманием важности пропаганды спорта в социальных сетях и как следствие отсутствием соответствующей идеологии и программ в данной области.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школе недостаточно иметь аккаунты в социальных сетях, необходимо предлагать аудитории качественный и информативный контент, чтобы помочь потенциальным клиентам принимать решение в пользу той или иной услуги. При создании страниц и сообществ в социальных сетях, школа будет иметь преимущества и возможности:</w:t>
      </w:r>
    </w:p>
    <w:p w:rsidR="00B161B1" w:rsidRPr="00B161B1" w:rsidRDefault="00B161B1" w:rsidP="00B16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повышение узнаваемости школы;</w:t>
      </w:r>
    </w:p>
    <w:p w:rsidR="00B161B1" w:rsidRPr="00B161B1" w:rsidRDefault="00B161B1" w:rsidP="00B16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развитие личного бренда школ;</w:t>
      </w:r>
    </w:p>
    <w:p w:rsidR="00B161B1" w:rsidRPr="00B161B1" w:rsidRDefault="00B161B1" w:rsidP="00B16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формирование репутации и спроса.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внедрение эффективной стратегии продвижения в деятельность спортивных школ повысит узнаваемость и будет способствовать привлечению потенциальных спортсменов, а кроме того, даст возможность развития на рынке предлагаемых спортивно-оздоровительных услуг. Важно не останавливать запущенный процесс в социальных сетях и систематически внедрять новые стратегии продвижения.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Улучшить свои позиции в республиканском конкурсе «Рейтинг РСШОР, СШОР, СШ Республики Татарстан за 2024 г.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конкурса - Рейтинг среди спортивных школ Республики Татарстан за 2023 год - 4 группа спортивные школы муниципальных районов Республики Татарстан МБУ ДО СШ «Старт» заняла 41 место. 2023 году -35 место. По сравнению с прошлым годом рейтинг значительно снизился в связи с не участием в рейтинговых, всероссийских соревнованиях и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участием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Республиканских конкурсах.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Воспитательная работа</w:t>
      </w:r>
    </w:p>
    <w:p w:rsidR="00B161B1" w:rsidRPr="00B161B1" w:rsidRDefault="00B161B1" w:rsidP="00B161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Успех многолетней подготовки спортсмена в значительной степени зависит от того, насколько умело тренер решает, во-первых, задачу воспитания физических качеств, выработки навыков, умений, необходимых для достижения максимально высоких для каждого спортсмена результатов, и, во-вторых, задачу выработки у своих учеников настойчивости, смелости, решительности, дисциплинированности, воспитания у них моральных качеств. Успех в работе тренера зависит от того, насколько он овладел многообразием знаний, необходимых для грамотного построения тренировочного процесса и управления им.</w:t>
      </w:r>
    </w:p>
    <w:p w:rsidR="00B161B1" w:rsidRPr="00B161B1" w:rsidRDefault="00B161B1" w:rsidP="00B161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и моральные качества тренера проявляются, прежде всего, во взаимоотношениях его с учениками. Основными принципами этих взаимоотношений должны быть: взаимное доверие, откровенность, принципиальность. Взаимоотношения тренера со спортсменами должны быть достаточно гибкими, основываться на внимательном, каждодневном изучении их характеров, их психических особенностей. Во многих случаях взаимоотношения тренера и спортсмена зависят от характера тренера, манеры его поведения.</w:t>
      </w:r>
      <w:r w:rsidRPr="00B161B1">
        <w:rPr>
          <w:rFonts w:ascii="Times New Roman" w:eastAsia="Times New Roman" w:hAnsi="Times New Roman" w:cs="Times New Roman"/>
          <w:color w:val="E36C0A"/>
          <w:sz w:val="24"/>
          <w:szCs w:val="24"/>
          <w:lang w:eastAsia="ru-RU"/>
        </w:rPr>
        <w:t xml:space="preserve"> 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Тренер-преподаватель обязан не только давать знания в области спорта, но и кропотливо, повседневно заниматься воспитательной работой, решая следующие задачи:</w:t>
      </w:r>
    </w:p>
    <w:p w:rsidR="00B161B1" w:rsidRPr="00B161B1" w:rsidRDefault="00B161B1" w:rsidP="00B161B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моральных качеств;</w:t>
      </w:r>
    </w:p>
    <w:p w:rsidR="00B161B1" w:rsidRPr="00B161B1" w:rsidRDefault="00B161B1" w:rsidP="00B161B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волевых качеств;</w:t>
      </w:r>
    </w:p>
    <w:p w:rsidR="00B161B1" w:rsidRPr="00B161B1" w:rsidRDefault="00B161B1" w:rsidP="00B161B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сознательного отношения к тренировке;</w:t>
      </w:r>
    </w:p>
    <w:p w:rsidR="00B161B1" w:rsidRPr="00B161B1" w:rsidRDefault="00B161B1" w:rsidP="00B161B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дисциплинированности;</w:t>
      </w:r>
    </w:p>
    <w:p w:rsidR="00B161B1" w:rsidRPr="00B161B1" w:rsidRDefault="00B161B1" w:rsidP="00B161B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трудолюбия;</w:t>
      </w:r>
    </w:p>
    <w:p w:rsidR="00B161B1" w:rsidRPr="00B161B1" w:rsidRDefault="00B161B1" w:rsidP="00B161B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самостоятельности и т.д.</w:t>
      </w: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497D"/>
          <w:sz w:val="26"/>
          <w:szCs w:val="26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 осуществляется не только посредством воздействия тренера на своего воспитанника, но и посредством влияния на него сплочённого дружного коллектива. Опираясь на такой коллектив, тренеру легче формировать личность молодого спортсмена. Тренер также должен умело сочетать свои усилия с воспитательным воздействием семьи, школьного коллектива. В период с сентября 2022 года организованы и проведены следующие мероприятия: «</w:t>
      </w:r>
      <w:r w:rsidRPr="00B161B1">
        <w:rPr>
          <w:rFonts w:ascii="Times New Roman" w:eastAsia="Calibri" w:hAnsi="Times New Roman" w:cs="Times New Roman"/>
          <w:lang w:eastAsia="ru-RU"/>
        </w:rPr>
        <w:t>Профилактика экстремизма в молодежной среде»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мероприятия в</w:t>
      </w:r>
      <w:r w:rsidRPr="00B161B1">
        <w:rPr>
          <w:rFonts w:ascii="Times New Roman" w:eastAsia="Calibri" w:hAnsi="Times New Roman" w:cs="Times New Roman"/>
          <w:lang w:eastAsia="ru-RU"/>
        </w:rPr>
        <w:t xml:space="preserve"> рамках профилактики наркозависимости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, «Представление о ЗОЖ», традиционными становятся соревнования, между отдельными командами школы, например, «Веселые старты</w:t>
      </w:r>
      <w:r w:rsidRPr="00B161B1">
        <w:rPr>
          <w:rFonts w:ascii="Times New Roman" w:eastAsia="Calibri" w:hAnsi="Times New Roman" w:cs="Times New Roman"/>
          <w:lang w:eastAsia="ru-RU"/>
        </w:rPr>
        <w:t>», «Подарки Деда мороза», проходят беседы на тему «Антидопинг».</w:t>
      </w:r>
      <w:r w:rsidRPr="00B161B1">
        <w:rPr>
          <w:rFonts w:ascii="Times New Roman" w:eastAsia="Times New Roman" w:hAnsi="Times New Roman" w:cs="Times New Roman"/>
          <w:color w:val="1F497D"/>
          <w:sz w:val="26"/>
          <w:szCs w:val="26"/>
          <w:lang w:eastAsia="ru-RU"/>
        </w:rPr>
        <w:t xml:space="preserve"> </w:t>
      </w: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и педагогический состав участвуют в проведении районных праздников.</w:t>
      </w: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участвуем на общественных работах:</w:t>
      </w:r>
    </w:p>
    <w:p w:rsidR="00B161B1" w:rsidRPr="00B161B1" w:rsidRDefault="00B161B1" w:rsidP="00B161B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Субботник в парке «Победы» и «ИЛЕК» </w:t>
      </w:r>
    </w:p>
    <w:p w:rsidR="00B161B1" w:rsidRPr="00B161B1" w:rsidRDefault="00B161B1" w:rsidP="00B161B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озеленении района;</w:t>
      </w:r>
    </w:p>
    <w:p w:rsidR="00B161B1" w:rsidRPr="00B161B1" w:rsidRDefault="00B161B1" w:rsidP="00B161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Важную роль в развитии личности ребенка и ее становлении играют родители. Но какую позицию занимают родители по отношению к спорту и зависят результаты ребенка в спорте и его отношение к занятиям физической культурой и спортом. Поэтому очень важно тренерскому коллективу найти подход к каждому родителю. Спортивная школа перед собой ставит задачу «повышение уровня включения родителей в деятельность школы».</w:t>
      </w:r>
    </w:p>
    <w:p w:rsidR="00B161B1" w:rsidRPr="00B161B1" w:rsidRDefault="00B161B1" w:rsidP="00B161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2023/2024 учебно-тренировочном году тренеры-преподаватели провели родительские собрания в группах по темам:</w:t>
      </w:r>
    </w:p>
    <w:p w:rsidR="00B161B1" w:rsidRPr="00B161B1" w:rsidRDefault="00B161B1" w:rsidP="00B161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1. Цели, задачи СШ на 2023/2024 учебно-тренировочный год.</w:t>
      </w:r>
    </w:p>
    <w:p w:rsidR="00B161B1" w:rsidRPr="00B161B1" w:rsidRDefault="00B161B1" w:rsidP="00B161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Итоги работы школы 2023/2024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учебно-тренировочный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B161B1" w:rsidRPr="00B161B1" w:rsidRDefault="00B161B1" w:rsidP="00B161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Организация летнего отдыха детей.</w:t>
      </w:r>
    </w:p>
    <w:p w:rsidR="00B161B1" w:rsidRPr="00B161B1" w:rsidRDefault="00B161B1" w:rsidP="00B161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Большую помощь оказывают родители в организации и участии в соревнованиях различного уровня. </w:t>
      </w:r>
      <w:r w:rsidRPr="00B161B1">
        <w:rPr>
          <w:rFonts w:ascii="Times New Roman" w:eastAsia="Times New Roman" w:hAnsi="Times New Roman" w:cs="Times New Roman"/>
          <w:color w:val="1F497D"/>
          <w:sz w:val="26"/>
          <w:szCs w:val="26"/>
          <w:lang w:val="tt-RU" w:eastAsia="ru-RU"/>
        </w:rPr>
        <w:tab/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новом учебно-тренировочном году коллективу продолжить по вовлечению занимающихся и их родителей в жизнедеятельности СШ.</w:t>
      </w: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тренерами проведены и посещены следующие мероприятия:</w:t>
      </w:r>
    </w:p>
    <w:tbl>
      <w:tblPr>
        <w:tblW w:w="10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3"/>
        <w:gridCol w:w="1664"/>
        <w:gridCol w:w="4242"/>
        <w:gridCol w:w="963"/>
        <w:gridCol w:w="1345"/>
      </w:tblGrid>
      <w:tr w:rsidR="00B161B1" w:rsidRPr="00B161B1" w:rsidTr="008F6FDB">
        <w:trPr>
          <w:jc w:val="center"/>
        </w:trPr>
        <w:tc>
          <w:tcPr>
            <w:tcW w:w="1793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1664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Дата проведения</w:t>
            </w:r>
          </w:p>
        </w:tc>
        <w:tc>
          <w:tcPr>
            <w:tcW w:w="4242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963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Охват детей и подростков</w:t>
            </w:r>
          </w:p>
        </w:tc>
        <w:tc>
          <w:tcPr>
            <w:tcW w:w="1345" w:type="dxa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</w:t>
            </w:r>
          </w:p>
        </w:tc>
      </w:tr>
      <w:tr w:rsidR="00B161B1" w:rsidRPr="00B161B1" w:rsidTr="008F6FDB">
        <w:trPr>
          <w:jc w:val="center"/>
        </w:trPr>
        <w:tc>
          <w:tcPr>
            <w:tcW w:w="1793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 xml:space="preserve">инструктаж по </w:t>
            </w: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техники безопасности</w:t>
            </w:r>
          </w:p>
        </w:tc>
        <w:tc>
          <w:tcPr>
            <w:tcW w:w="1664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01-05.09.2023г. </w:t>
            </w:r>
          </w:p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группах</w:t>
            </w:r>
          </w:p>
        </w:tc>
        <w:tc>
          <w:tcPr>
            <w:tcW w:w="4242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Ознакомление с инструктажами по </w:t>
            </w: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техники безопасности</w:t>
            </w:r>
          </w:p>
        </w:tc>
        <w:tc>
          <w:tcPr>
            <w:tcW w:w="963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321</w:t>
            </w:r>
          </w:p>
        </w:tc>
        <w:tc>
          <w:tcPr>
            <w:tcW w:w="1345" w:type="dxa"/>
            <w:vMerge w:val="restart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Тренеры-</w:t>
            </w:r>
            <w:r w:rsidRPr="00B161B1">
              <w:rPr>
                <w:rFonts w:ascii="Times New Roman" w:eastAsia="Calibri" w:hAnsi="Times New Roman" w:cs="Times New Roman"/>
                <w:lang w:eastAsia="ru-RU"/>
              </w:rPr>
              <w:lastRenderedPageBreak/>
              <w:t>преподаватели отделений</w:t>
            </w:r>
          </w:p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1B1" w:rsidRPr="00B161B1" w:rsidTr="008F6FDB">
        <w:trPr>
          <w:jc w:val="center"/>
        </w:trPr>
        <w:tc>
          <w:tcPr>
            <w:tcW w:w="1793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</w:p>
        </w:tc>
        <w:tc>
          <w:tcPr>
            <w:tcW w:w="1664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01-15.09.2023г.</w:t>
            </w:r>
          </w:p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 xml:space="preserve"> В группах</w:t>
            </w:r>
          </w:p>
        </w:tc>
        <w:tc>
          <w:tcPr>
            <w:tcW w:w="4242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</w:t>
            </w:r>
          </w:p>
        </w:tc>
        <w:tc>
          <w:tcPr>
            <w:tcW w:w="963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231</w:t>
            </w:r>
          </w:p>
        </w:tc>
        <w:tc>
          <w:tcPr>
            <w:tcW w:w="1345" w:type="dxa"/>
            <w:vMerge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1B1" w:rsidRPr="00B161B1" w:rsidTr="008F6FDB">
        <w:trPr>
          <w:jc w:val="center"/>
        </w:trPr>
        <w:tc>
          <w:tcPr>
            <w:tcW w:w="1793" w:type="dxa"/>
            <w:vMerge w:val="restart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4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18.09.2023 г.</w:t>
            </w:r>
          </w:p>
        </w:tc>
        <w:tc>
          <w:tcPr>
            <w:tcW w:w="4242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Беседа в группе с учащимися на тему: «Профилактика экстремизма в молодежной среде»</w:t>
            </w:r>
          </w:p>
        </w:tc>
        <w:tc>
          <w:tcPr>
            <w:tcW w:w="963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88</w:t>
            </w:r>
          </w:p>
        </w:tc>
        <w:tc>
          <w:tcPr>
            <w:tcW w:w="1345" w:type="dxa"/>
            <w:vMerge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B161B1" w:rsidRPr="00B161B1" w:rsidTr="008F6FDB">
        <w:trPr>
          <w:jc w:val="center"/>
        </w:trPr>
        <w:tc>
          <w:tcPr>
            <w:tcW w:w="1793" w:type="dxa"/>
            <w:vMerge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4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17.09.2023г.</w:t>
            </w:r>
          </w:p>
        </w:tc>
        <w:tc>
          <w:tcPr>
            <w:tcW w:w="4242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Беседа на тему «Что делать, если обнаружили подозрительный предмет?»</w:t>
            </w:r>
          </w:p>
        </w:tc>
        <w:tc>
          <w:tcPr>
            <w:tcW w:w="963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75</w:t>
            </w:r>
          </w:p>
        </w:tc>
        <w:tc>
          <w:tcPr>
            <w:tcW w:w="1345" w:type="dxa"/>
            <w:vMerge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B161B1" w:rsidRPr="00B161B1" w:rsidTr="008F6FDB">
        <w:trPr>
          <w:jc w:val="center"/>
        </w:trPr>
        <w:tc>
          <w:tcPr>
            <w:tcW w:w="1793" w:type="dxa"/>
            <w:vMerge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4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20.09.2023г.</w:t>
            </w:r>
          </w:p>
        </w:tc>
        <w:tc>
          <w:tcPr>
            <w:tcW w:w="4242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Беседа на тему: «Скажи экстремизму – нет!»</w:t>
            </w:r>
          </w:p>
        </w:tc>
        <w:tc>
          <w:tcPr>
            <w:tcW w:w="963" w:type="dxa"/>
          </w:tcPr>
          <w:p w:rsidR="00B161B1" w:rsidRPr="00B161B1" w:rsidRDefault="00B161B1" w:rsidP="00B161B1">
            <w:pPr>
              <w:tabs>
                <w:tab w:val="left" w:pos="1410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60</w:t>
            </w:r>
          </w:p>
        </w:tc>
        <w:tc>
          <w:tcPr>
            <w:tcW w:w="1345" w:type="dxa"/>
            <w:vMerge/>
          </w:tcPr>
          <w:p w:rsidR="00B161B1" w:rsidRPr="00B161B1" w:rsidRDefault="00B161B1" w:rsidP="00B161B1">
            <w:pPr>
              <w:tabs>
                <w:tab w:val="left" w:pos="1410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B161B1" w:rsidRPr="00B161B1" w:rsidTr="008F6FDB">
        <w:trPr>
          <w:jc w:val="center"/>
        </w:trPr>
        <w:tc>
          <w:tcPr>
            <w:tcW w:w="1793" w:type="dxa"/>
            <w:vMerge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4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15.09.2023г.</w:t>
            </w:r>
          </w:p>
        </w:tc>
        <w:tc>
          <w:tcPr>
            <w:tcW w:w="4242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Беседа на тему: «Скажи экстремизму – нет!»</w:t>
            </w:r>
          </w:p>
        </w:tc>
        <w:tc>
          <w:tcPr>
            <w:tcW w:w="963" w:type="dxa"/>
          </w:tcPr>
          <w:p w:rsidR="00B161B1" w:rsidRPr="00B161B1" w:rsidRDefault="00B161B1" w:rsidP="00B161B1">
            <w:pPr>
              <w:tabs>
                <w:tab w:val="left" w:pos="1410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60</w:t>
            </w:r>
          </w:p>
        </w:tc>
        <w:tc>
          <w:tcPr>
            <w:tcW w:w="1345" w:type="dxa"/>
            <w:vMerge/>
          </w:tcPr>
          <w:p w:rsidR="00B161B1" w:rsidRPr="00B161B1" w:rsidRDefault="00B161B1" w:rsidP="00B161B1">
            <w:pPr>
              <w:tabs>
                <w:tab w:val="left" w:pos="1410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B161B1" w:rsidRPr="00B161B1" w:rsidTr="008F6FDB">
        <w:trPr>
          <w:trHeight w:val="511"/>
          <w:jc w:val="center"/>
        </w:trPr>
        <w:tc>
          <w:tcPr>
            <w:tcW w:w="1793" w:type="dxa"/>
            <w:vMerge w:val="restart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 xml:space="preserve">Акция «Молодежь за здоровый образ жизни» </w:t>
            </w:r>
          </w:p>
        </w:tc>
        <w:tc>
          <w:tcPr>
            <w:tcW w:w="1664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 xml:space="preserve">08.10.2023 г., 15.00. </w:t>
            </w:r>
          </w:p>
        </w:tc>
        <w:tc>
          <w:tcPr>
            <w:tcW w:w="4242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Эстафета «Веселые ролики»</w:t>
            </w:r>
          </w:p>
        </w:tc>
        <w:tc>
          <w:tcPr>
            <w:tcW w:w="963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345" w:type="dxa"/>
            <w:vMerge w:val="restart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Тренеры-преподаватели отделений</w:t>
            </w:r>
          </w:p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1B1" w:rsidRPr="00B161B1" w:rsidTr="008F6FDB">
        <w:trPr>
          <w:jc w:val="center"/>
        </w:trPr>
        <w:tc>
          <w:tcPr>
            <w:tcW w:w="1793" w:type="dxa"/>
            <w:vMerge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4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 xml:space="preserve">12.10.2023г., 15.00 </w:t>
            </w:r>
          </w:p>
        </w:tc>
        <w:tc>
          <w:tcPr>
            <w:tcW w:w="4242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Беседа «Мы за здоровый образ жизни»</w:t>
            </w:r>
          </w:p>
        </w:tc>
        <w:tc>
          <w:tcPr>
            <w:tcW w:w="963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345" w:type="dxa"/>
            <w:vMerge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1B1" w:rsidRPr="00B161B1" w:rsidTr="008F6FDB">
        <w:trPr>
          <w:trHeight w:val="1259"/>
          <w:jc w:val="center"/>
        </w:trPr>
        <w:tc>
          <w:tcPr>
            <w:tcW w:w="1793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В рамках акции «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Сообщи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 xml:space="preserve"> где торгуют смертью</w:t>
            </w:r>
          </w:p>
        </w:tc>
        <w:tc>
          <w:tcPr>
            <w:tcW w:w="1664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Проведение бесед в группах</w:t>
            </w:r>
          </w:p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с 19 по 30 октября 2023 г.</w:t>
            </w:r>
          </w:p>
        </w:tc>
        <w:tc>
          <w:tcPr>
            <w:tcW w:w="4242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 xml:space="preserve">профилактика употребления наркотиков и </w:t>
            </w:r>
            <w:proofErr w:type="spellStart"/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психоактивных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 xml:space="preserve"> веществ и ответственности за преступления в сфере незаконного оборота наркотических средств</w:t>
            </w:r>
          </w:p>
        </w:tc>
        <w:tc>
          <w:tcPr>
            <w:tcW w:w="963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321</w:t>
            </w:r>
          </w:p>
        </w:tc>
        <w:tc>
          <w:tcPr>
            <w:tcW w:w="1345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Тренеры-преподаватели отделений</w:t>
            </w:r>
          </w:p>
        </w:tc>
      </w:tr>
      <w:tr w:rsidR="00B161B1" w:rsidRPr="00B161B1" w:rsidTr="008F6FDB">
        <w:trPr>
          <w:jc w:val="center"/>
        </w:trPr>
        <w:tc>
          <w:tcPr>
            <w:tcW w:w="1793" w:type="dxa"/>
            <w:vMerge w:val="restart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В рамках профилактике наркозависимости</w:t>
            </w:r>
          </w:p>
        </w:tc>
        <w:tc>
          <w:tcPr>
            <w:tcW w:w="1664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17.12.2023 г.</w:t>
            </w:r>
          </w:p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242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Беседа в группах на тему «Наркотикам-НЕТ!»</w:t>
            </w:r>
          </w:p>
        </w:tc>
        <w:tc>
          <w:tcPr>
            <w:tcW w:w="963" w:type="dxa"/>
          </w:tcPr>
          <w:p w:rsidR="00B161B1" w:rsidRPr="00B161B1" w:rsidRDefault="00B161B1" w:rsidP="00B161B1">
            <w:pPr>
              <w:tabs>
                <w:tab w:val="left" w:pos="1410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15</w:t>
            </w:r>
          </w:p>
        </w:tc>
        <w:tc>
          <w:tcPr>
            <w:tcW w:w="1345" w:type="dxa"/>
            <w:vMerge w:val="restart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Тренеры-преподаватели отделений</w:t>
            </w:r>
          </w:p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B161B1" w:rsidRPr="00B161B1" w:rsidTr="008F6FDB">
        <w:trPr>
          <w:trHeight w:val="351"/>
          <w:jc w:val="center"/>
        </w:trPr>
        <w:tc>
          <w:tcPr>
            <w:tcW w:w="1793" w:type="dxa"/>
            <w:vMerge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64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18.12.2023 г.</w:t>
            </w:r>
          </w:p>
        </w:tc>
        <w:tc>
          <w:tcPr>
            <w:tcW w:w="4242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Беседа в группах на тему «Наркотики»</w:t>
            </w:r>
          </w:p>
        </w:tc>
        <w:tc>
          <w:tcPr>
            <w:tcW w:w="963" w:type="dxa"/>
          </w:tcPr>
          <w:p w:rsidR="00B161B1" w:rsidRPr="00B161B1" w:rsidRDefault="00B161B1" w:rsidP="00B161B1">
            <w:pPr>
              <w:tabs>
                <w:tab w:val="left" w:pos="1410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15</w:t>
            </w:r>
          </w:p>
        </w:tc>
        <w:tc>
          <w:tcPr>
            <w:tcW w:w="1345" w:type="dxa"/>
            <w:vMerge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B161B1" w:rsidRPr="00B161B1" w:rsidTr="008F6FDB">
        <w:trPr>
          <w:trHeight w:val="70"/>
          <w:jc w:val="center"/>
        </w:trPr>
        <w:tc>
          <w:tcPr>
            <w:tcW w:w="1793" w:type="dxa"/>
            <w:vMerge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64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Январь 2024 г.</w:t>
            </w:r>
          </w:p>
        </w:tc>
        <w:tc>
          <w:tcPr>
            <w:tcW w:w="4242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 xml:space="preserve">Тема «Вред и воздействие наркотических средств на организм подростка». Беседы в группах с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обучающимися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63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321</w:t>
            </w:r>
          </w:p>
        </w:tc>
        <w:tc>
          <w:tcPr>
            <w:tcW w:w="1345" w:type="dxa"/>
            <w:vMerge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61B1" w:rsidRPr="00B161B1" w:rsidTr="008F6FDB">
        <w:trPr>
          <w:trHeight w:val="199"/>
          <w:jc w:val="center"/>
        </w:trPr>
        <w:tc>
          <w:tcPr>
            <w:tcW w:w="1793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64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25.12.2024 г.</w:t>
            </w: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242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 xml:space="preserve">«Новогодние Веселые старты» </w:t>
            </w:r>
          </w:p>
        </w:tc>
        <w:tc>
          <w:tcPr>
            <w:tcW w:w="963" w:type="dxa"/>
          </w:tcPr>
          <w:p w:rsidR="00B161B1" w:rsidRPr="00B161B1" w:rsidRDefault="00B161B1" w:rsidP="00B161B1">
            <w:pPr>
              <w:tabs>
                <w:tab w:val="left" w:pos="1410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96</w:t>
            </w:r>
          </w:p>
        </w:tc>
        <w:tc>
          <w:tcPr>
            <w:tcW w:w="1345" w:type="dxa"/>
            <w:vMerge w:val="restart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B161B1" w:rsidRPr="00B161B1" w:rsidTr="008F6FDB">
        <w:trPr>
          <w:jc w:val="center"/>
        </w:trPr>
        <w:tc>
          <w:tcPr>
            <w:tcW w:w="1793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64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 xml:space="preserve">28.12.2024 г. </w:t>
            </w:r>
          </w:p>
        </w:tc>
        <w:tc>
          <w:tcPr>
            <w:tcW w:w="4242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 xml:space="preserve">Празднование Нового года-2024, чаепитие </w:t>
            </w:r>
          </w:p>
        </w:tc>
        <w:tc>
          <w:tcPr>
            <w:tcW w:w="963" w:type="dxa"/>
          </w:tcPr>
          <w:p w:rsidR="00B161B1" w:rsidRPr="00B161B1" w:rsidRDefault="00B161B1" w:rsidP="00B161B1">
            <w:pPr>
              <w:tabs>
                <w:tab w:val="left" w:pos="1410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98</w:t>
            </w:r>
          </w:p>
        </w:tc>
        <w:tc>
          <w:tcPr>
            <w:tcW w:w="1345" w:type="dxa"/>
            <w:vMerge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B161B1" w:rsidRPr="00B161B1" w:rsidTr="008F6FDB">
        <w:trPr>
          <w:jc w:val="center"/>
        </w:trPr>
        <w:tc>
          <w:tcPr>
            <w:tcW w:w="1793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64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Март 2024 г.</w:t>
            </w:r>
          </w:p>
        </w:tc>
        <w:tc>
          <w:tcPr>
            <w:tcW w:w="4242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Беседа в группах  «Что такое допинг»</w:t>
            </w:r>
          </w:p>
        </w:tc>
        <w:tc>
          <w:tcPr>
            <w:tcW w:w="963" w:type="dxa"/>
          </w:tcPr>
          <w:p w:rsidR="00B161B1" w:rsidRPr="00B161B1" w:rsidRDefault="00B161B1" w:rsidP="00B161B1">
            <w:pPr>
              <w:tabs>
                <w:tab w:val="left" w:pos="1410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lang w:eastAsia="ru-RU"/>
              </w:rPr>
              <w:t>75</w:t>
            </w:r>
          </w:p>
        </w:tc>
        <w:tc>
          <w:tcPr>
            <w:tcW w:w="1345" w:type="dxa"/>
            <w:vMerge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B161B1" w:rsidRPr="00B161B1" w:rsidTr="008F6FDB">
        <w:trPr>
          <w:jc w:val="center"/>
        </w:trPr>
        <w:tc>
          <w:tcPr>
            <w:tcW w:w="1793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4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Май 2024 г.</w:t>
            </w:r>
          </w:p>
        </w:tc>
        <w:tc>
          <w:tcPr>
            <w:tcW w:w="4242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Терроризм - вред обществу</w:t>
            </w:r>
          </w:p>
        </w:tc>
        <w:tc>
          <w:tcPr>
            <w:tcW w:w="963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345" w:type="dxa"/>
            <w:vMerge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161B1" w:rsidRPr="00B161B1" w:rsidRDefault="00B161B1" w:rsidP="00B16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в 2023/2024 учебно-тренировочном году можно считать удовлетворительной.</w:t>
      </w:r>
    </w:p>
    <w:p w:rsidR="00B161B1" w:rsidRPr="00B161B1" w:rsidRDefault="00B161B1" w:rsidP="00B161B1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Методическая работа</w:t>
      </w:r>
      <w:r w:rsidRPr="00B161B1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 </w:t>
      </w:r>
      <w:r w:rsidRPr="00B161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спортивной школы.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 спортивной школы - это система взаимосвязанных действий и мероприятий, направленных на повышение профессионального мастерства каждого тренера-преподавателя, на развитие и повышение творческого потенциала педагогического коллектива в целом и, в конечном счете, на совершенствование учебно-тренировочного и воспитательного процесса.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Принципиальное значение в организации методической работы на современном уровне имеют следующие положения:</w:t>
      </w:r>
    </w:p>
    <w:p w:rsidR="00B161B1" w:rsidRPr="00B161B1" w:rsidRDefault="00B161B1" w:rsidP="00B16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Вся работа строится на основе самоанализа результатов деятельности тренеров-преподавателей, диагностики их профессионализма;</w:t>
      </w:r>
    </w:p>
    <w:p w:rsidR="00B161B1" w:rsidRPr="00B161B1" w:rsidRDefault="00B161B1" w:rsidP="00B16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и формы методической работы организуются с учетом принципов дифференциации, индивидуализации активности тренеров-преподавателей;</w:t>
      </w:r>
    </w:p>
    <w:p w:rsidR="00B161B1" w:rsidRPr="00B161B1" w:rsidRDefault="00B161B1" w:rsidP="00B16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3 Показателем  профессионализма кадров являются, умение применять теоретические знания на практике, анализировать и обобщать свой педагогический опыт;</w:t>
      </w:r>
    </w:p>
    <w:p w:rsidR="00B161B1" w:rsidRPr="00B161B1" w:rsidRDefault="00B161B1" w:rsidP="00B16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4 Показателем результативности методической работы становится рост профессионального мастерства тренеров-преподавателей (повышение квалификационных категорий, личностный</w:t>
      </w:r>
      <w:proofErr w:type="gramEnd"/>
    </w:p>
    <w:p w:rsidR="00B161B1" w:rsidRPr="00B161B1" w:rsidRDefault="00B161B1" w:rsidP="00B16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рост, участие профессиональных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конкурсах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спортивные достижения обучающихся).</w:t>
      </w:r>
    </w:p>
    <w:p w:rsidR="00B161B1" w:rsidRPr="00B161B1" w:rsidRDefault="00B161B1" w:rsidP="00B161B1">
      <w:pPr>
        <w:tabs>
          <w:tab w:val="left" w:pos="1134"/>
          <w:tab w:val="left" w:pos="11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работа в МБУ ДО СШ «Старт» направлена на выполнение поставленных задач и их реализацию через тренировочные программы и воспитательный процесс, совершенствование учебно-тренировочного процесса, повышение профессионального 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мастерства тренерско-педагогического коллектива и эффективной реализации личностно-ориентированного обучения и воспитания обучающихся.</w:t>
      </w:r>
    </w:p>
    <w:p w:rsidR="00B161B1" w:rsidRPr="00B161B1" w:rsidRDefault="00B161B1" w:rsidP="00B161B1">
      <w:pPr>
        <w:tabs>
          <w:tab w:val="left" w:pos="1134"/>
          <w:tab w:val="left" w:pos="11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методической службы была ориентирована на личностное и профессиональное развитие персонала, от которого, прежде всего и зависит качество тренировок и на повышение качества и эффективности тренировочного процесса, роста уровня успешности и развития обучающихся, как обучающихся высокой квалификации, сосредотачивая усилия на реализацию основных инновационных направлений. Профессиональный рост, формирование методической компетентности и современного педагогического мышления кадров спортивной школы осуществлялись в условиях проведения заседания тренерских советов, открытых занятий, индивидуального консультирования и распространения информационно - методических материалов на повышение образовательного уровня.</w:t>
      </w:r>
    </w:p>
    <w:p w:rsidR="00B161B1" w:rsidRPr="00B161B1" w:rsidRDefault="00B161B1" w:rsidP="00B161B1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5 заседаний методического совета:</w:t>
      </w:r>
    </w:p>
    <w:p w:rsidR="00B161B1" w:rsidRPr="00B161B1" w:rsidRDefault="00B161B1" w:rsidP="00B161B1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1-е заседание. Август.</w:t>
      </w:r>
    </w:p>
    <w:p w:rsidR="00B161B1" w:rsidRPr="00B161B1" w:rsidRDefault="00B161B1" w:rsidP="00B161B1">
      <w:pPr>
        <w:numPr>
          <w:ilvl w:val="0"/>
          <w:numId w:val="12"/>
        </w:numPr>
        <w:tabs>
          <w:tab w:val="left" w:pos="284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Комплектование учебно-учебно-тренировочных   групп, распределение нагрузки, расписание занятий.</w:t>
      </w:r>
    </w:p>
    <w:p w:rsidR="00B161B1" w:rsidRPr="00B161B1" w:rsidRDefault="00B161B1" w:rsidP="00B161B1">
      <w:pPr>
        <w:numPr>
          <w:ilvl w:val="0"/>
          <w:numId w:val="12"/>
        </w:numPr>
        <w:tabs>
          <w:tab w:val="left" w:pos="284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Обсуждение и утверждение плана </w:t>
      </w:r>
      <w:proofErr w:type="spellStart"/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МБУ ДО СШ «Старт» на 2023-2024 учебно-тренировочный год.</w:t>
      </w:r>
    </w:p>
    <w:p w:rsidR="00B161B1" w:rsidRPr="00B161B1" w:rsidRDefault="00B161B1" w:rsidP="00B161B1">
      <w:pPr>
        <w:numPr>
          <w:ilvl w:val="0"/>
          <w:numId w:val="12"/>
        </w:numPr>
        <w:tabs>
          <w:tab w:val="left" w:pos="284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и утверждение плана воспитательной работы МБУ ДО СШ «Старт» на 2023-2024 учебно-тренировочный год.</w:t>
      </w:r>
    </w:p>
    <w:p w:rsidR="00B161B1" w:rsidRPr="00B161B1" w:rsidRDefault="00B161B1" w:rsidP="00B161B1">
      <w:pPr>
        <w:numPr>
          <w:ilvl w:val="0"/>
          <w:numId w:val="1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61B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Подведение итогов 2 полугодия работы методического совета МБУ ДО СШ «Старт» 2023/2024 учебно-тренировочного года.  </w:t>
      </w:r>
    </w:p>
    <w:p w:rsidR="00B161B1" w:rsidRPr="00B161B1" w:rsidRDefault="00B161B1" w:rsidP="00B161B1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Calibri" w:eastAsia="Calibri" w:hAnsi="Calibri" w:cs="Times New Roman"/>
          <w:color w:val="FF0000"/>
          <w:u w:val="single"/>
        </w:rPr>
      </w:pPr>
      <w:r w:rsidRPr="00B161B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Внедрение электронного журнала </w:t>
      </w:r>
      <w:r w:rsidRPr="00B161B1">
        <w:rPr>
          <w:rFonts w:ascii="Times New Roman" w:eastAsia="Calibri" w:hAnsi="Times New Roman" w:cs="Times New Roman"/>
          <w:color w:val="000000"/>
          <w:szCs w:val="24"/>
        </w:rPr>
        <w:t xml:space="preserve">АИС «МОЙ СПОРТ» В СПОРТИВНЫХ ОРГАНИЗАЦИЯХ </w:t>
      </w:r>
    </w:p>
    <w:p w:rsidR="00B161B1" w:rsidRPr="00B161B1" w:rsidRDefault="00B161B1" w:rsidP="00B161B1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Calibri" w:eastAsia="Calibri" w:hAnsi="Calibri" w:cs="Times New Roman"/>
          <w:color w:val="FF0000"/>
          <w:u w:val="single"/>
        </w:rPr>
      </w:pP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3-е заседание. Декабрь</w:t>
      </w:r>
      <w:r w:rsidRPr="00B161B1">
        <w:rPr>
          <w:rFonts w:ascii="Calibri" w:eastAsia="Calibri" w:hAnsi="Calibri" w:cs="Times New Roman"/>
          <w:color w:val="FF0000"/>
          <w:u w:val="single"/>
        </w:rPr>
        <w:t xml:space="preserve"> </w:t>
      </w:r>
    </w:p>
    <w:p w:rsidR="00B161B1" w:rsidRPr="00B161B1" w:rsidRDefault="00B161B1" w:rsidP="00B161B1">
      <w:pPr>
        <w:numPr>
          <w:ilvl w:val="0"/>
          <w:numId w:val="22"/>
        </w:numPr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методической работы МБУ ДО СШ «Старт» за 1 полугодие 2023-2024 учебно-тренировочного года.</w:t>
      </w:r>
    </w:p>
    <w:p w:rsidR="00B161B1" w:rsidRPr="00B161B1" w:rsidRDefault="00B161B1" w:rsidP="00B161B1">
      <w:pPr>
        <w:numPr>
          <w:ilvl w:val="0"/>
          <w:numId w:val="22"/>
        </w:numPr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выездных соревнований на следующий год.</w:t>
      </w:r>
    </w:p>
    <w:p w:rsidR="00B161B1" w:rsidRPr="00B161B1" w:rsidRDefault="00B161B1" w:rsidP="00B161B1">
      <w:pPr>
        <w:numPr>
          <w:ilvl w:val="0"/>
          <w:numId w:val="22"/>
        </w:numPr>
        <w:tabs>
          <w:tab w:val="left" w:pos="284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Разное.</w:t>
      </w:r>
    </w:p>
    <w:p w:rsidR="00B161B1" w:rsidRPr="00B161B1" w:rsidRDefault="00B161B1" w:rsidP="00B161B1">
      <w:pPr>
        <w:tabs>
          <w:tab w:val="left" w:pos="0"/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4-е заседание. Январь  </w:t>
      </w:r>
    </w:p>
    <w:p w:rsidR="00B161B1" w:rsidRPr="00B161B1" w:rsidRDefault="00B161B1" w:rsidP="00B161B1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Рассмотрение Порядка присвоения первой и высшей квалификационной категорий тренерам-преподавателям.</w:t>
      </w:r>
    </w:p>
    <w:p w:rsidR="00B161B1" w:rsidRPr="00B161B1" w:rsidRDefault="00B161B1" w:rsidP="00B161B1">
      <w:pPr>
        <w:numPr>
          <w:ilvl w:val="0"/>
          <w:numId w:val="15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Разное.</w:t>
      </w:r>
    </w:p>
    <w:p w:rsidR="00B161B1" w:rsidRPr="00B161B1" w:rsidRDefault="00B161B1" w:rsidP="00B161B1">
      <w:pPr>
        <w:tabs>
          <w:tab w:val="left" w:pos="0"/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5-е заседание</w:t>
      </w:r>
      <w:proofErr w:type="gramStart"/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proofErr w:type="gramEnd"/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gramStart"/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  <w:proofErr w:type="gramEnd"/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прель</w:t>
      </w:r>
    </w:p>
    <w:p w:rsidR="00B161B1" w:rsidRPr="00B161B1" w:rsidRDefault="00B161B1" w:rsidP="00B161B1">
      <w:pPr>
        <w:numPr>
          <w:ilvl w:val="0"/>
          <w:numId w:val="16"/>
        </w:numPr>
        <w:tabs>
          <w:tab w:val="left" w:pos="709"/>
          <w:tab w:val="left" w:pos="993"/>
        </w:tabs>
        <w:spacing w:after="0" w:line="240" w:lineRule="auto"/>
        <w:ind w:firstLine="28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 спортивного зимнего сезона.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Организация летнего труда и отдыха. Создание комиссии по принятию КПН. Сдача документации.</w:t>
      </w: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  <w:t xml:space="preserve">            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цели и задач методической работы было проделано следующее по направлениям: 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Организационно-методическая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которой было проделано следующее: 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методическое сопровождение и оказание практической помощи тренерам-преподавателям в период подготовки к аттестации;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консультационная работа по оформлению и ведению журналов;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 проведение физкультурно-оздоровительных и спортивно-массовых мероприятий;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информирование педагогических работников о новых направлениях в развитии дополнительного образования; 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и проведение республиканских и районных соревнований;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учебно-тренировочного года администрация проводила тематические семинары для тренерско-педагогического коллектива, направленные на решение основных проблем, выдвинутых образовательной программой школы и анализом работы за прошлый год.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соответствие с годовыми циклограммами организационно-педагогической работы и административного управления школы администрацией проводились совещания: при 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директоре (административные, тематические, аттестационная комиссия и др.), на которых определялся и корректировался план работы, и подводились итоги выполнения, делался анализ и оценка деятельности вида спорта. Инструктором – методистом проведены семинары с тренерами-преподавателями по ведению документации, по организации приема контрольно-переводных нормативов, по технике безопасности на учебно-тренировочных занятиях и во время соревнований. Все открытые занятия и мероприятия прошли на высоком методическом уровне, использовались информационно-коммуникационные технологии,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имеются разработки в печатном виде.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советы проходили в соответствии с планом по окончании каждого месяца.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цель – выявление, обсуждение и решение текущих проблем, связанных с предупреждением пропусков, внедрением личностно ориентированного подхода и комфортности в учебно-тренировочном процессе.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постоянно рассматривались вопросы, связанные выступлением обучающихся  в республиканских и Всероссийских соревнованиях. </w:t>
      </w:r>
      <w:proofErr w:type="gramEnd"/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рост, формирование методической компетентности и современного педагогического мышления кадров МБУ ДО СШ «Старт» осуществлялись в условиях самообразования, заседаний педагогического совета, проведения открытых занятий в рамках аттестации, индивидуального консультирования, квалификации и личностных качеств.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 в методической работе – оказание реальной действенной помощи тренерам. 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проведенной методической работы в 2023-2024 учебно-тренировочном году объективно достигнутые результаты были таковы: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Уровень мастерства тренерского состава стабилен. 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Информационная база спортивной школы постоянно расширяется и обновляется. Сайт учреждения регулярно обновляется, фонд методической литературы пополнен новинками. </w:t>
      </w: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Результаты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выступлений, занимающихся на соревнованиях различного уровня являются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стабильными.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4.  Планы работы методического совета, тренерского совета выполнены.</w:t>
      </w:r>
    </w:p>
    <w:p w:rsidR="00B161B1" w:rsidRPr="00B161B1" w:rsidRDefault="00B161B1" w:rsidP="00B161B1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Пополнен банк данных конспектами открытых занятий разработками по методическим темам.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не менее, в методической работе учреждения были выявлены некоторые недостатки: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инновационной деятельности и обобщении передового опыта наблюдается некоторая пассивность тренеров-преподавателей.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Не достаточно активно используются ресурсы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медиотеки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 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незначительной степени применяются информационные технологии. Выявлены следующие причины негативных тенденций: нежелание затрачивать дополнительные усилия и время на повышение квалификации и овладение современными технологиями. 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устранения причин, влияющих на качество тренировочного процесса, и исходя из анализа негативных тенденций в методической работе в прошедшем учебно-тренировочном году, администрацией учреждения намечен ряд действий: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такой системы деятельности школы, при которой станет невозможным продолжать профессиональную деятельность без постоянного профессионального роста и включения во все инновационные процессы школы; 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  продолжить работу по повышению роста профессионального уровня тренеров-преподавателей;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создавать условия и оказывать помощь тренерам для участия в конкурсных методических мероприятиях. 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внедрению в тренировочный процесс информационно-коммуникативных средств обучения, расширению информационно-коммуникационного уровня тренеров-преподавателей; поставить на должный уровень работу с одарёнными детьми.</w:t>
      </w:r>
    </w:p>
    <w:p w:rsidR="00B161B1" w:rsidRPr="00B161B1" w:rsidRDefault="00B161B1" w:rsidP="00B16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sz w:val="10"/>
          <w:szCs w:val="10"/>
          <w:lang w:eastAsia="ru-RU"/>
        </w:rPr>
      </w:pP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Работа с образовательными школами</w:t>
      </w: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Коллектив МБУ ДО СШ «Старт» активно сотрудничает со всеми образовательными учреждениями Сармановского района. Ежегодно коллектив и тренеры-преподаватели МБУ ДО СШ «Старт» оказывает большую помощь районному объединению учителей физической культуры в организации и проведении соревнований по лыжным гонкам, спартакиады обучающихся, спартакиады учителей и спортивно – массовых мероприятий.</w:t>
      </w: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497D"/>
          <w:sz w:val="8"/>
          <w:szCs w:val="8"/>
          <w:lang w:eastAsia="ru-RU"/>
        </w:rPr>
      </w:pP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6"/>
          <w:lang w:eastAsia="ru-RU"/>
        </w:rPr>
      </w:pP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Внутри школьный контроль</w:t>
      </w:r>
    </w:p>
    <w:p w:rsidR="00B161B1" w:rsidRPr="00B161B1" w:rsidRDefault="00B161B1" w:rsidP="00B16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color w:val="1F497D"/>
          <w:sz w:val="26"/>
          <w:szCs w:val="26"/>
          <w:lang w:val="tt-RU" w:eastAsia="ru-RU"/>
        </w:rPr>
        <w:tab/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2023-2024 учебно-тренировочном году администрацией учреждения был своевременно составлен план и график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контроля, который был доведен до сведения коллектива и вывешен на доске информации учреждения.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является основным источником для диагностики состояния воспитательного и тренировочного процесса. 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выявления слабых и сильных сторон тренировочного процесса в течение года администрацией было посещено 7 соревнований, 81 учебно-тренировочных занятий. Проведен контроль ведения документации, комплектования и посещаемости в группах СО, НП, УТЭ,  организация самостоятельной работы на занятиях в группах, формы и методы, применяемые на УТЗ. Особое внимание было уделено соответствию проведения учебно-тренировочных   занятий по утвержденному расписанию.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наблюдений за деятельностью тренеров-преподавателей и обучающихся  на занятиях можно сделать вывод, что успешно проводят работу по развитию навыков самостоятельной работы, уделяют внимание индивидуальному подходу, было выявлено, что не всегда содержание тренировочного занятия соответствует целям и задачам тренировки; недостаточное внимание уделяется восстановительным мероприятиям.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итоге отмечены и положительные моменты:</w:t>
      </w:r>
    </w:p>
    <w:p w:rsidR="00B161B1" w:rsidRPr="00B161B1" w:rsidRDefault="00B161B1" w:rsidP="00B16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привитие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занимающимися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самоанализа учебно-тренировочной и соревновательной деятельности;</w:t>
      </w:r>
    </w:p>
    <w:p w:rsidR="00B161B1" w:rsidRPr="00B161B1" w:rsidRDefault="00B161B1" w:rsidP="00B16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разнообразие подводящих и общеразвивающих упражнений;</w:t>
      </w:r>
    </w:p>
    <w:p w:rsidR="00B161B1" w:rsidRPr="00B161B1" w:rsidRDefault="00B161B1" w:rsidP="00B16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передача накопленного опыта начинающим тренерам-преподавателям;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каждого занятия проводилась индивидуальная беседа с тренером-преподавателем, где отмечались положительные моменты, а также недочеты, давались рекомендации по их исправлению, по методике развития двигательных способностей, по методике предупреждения и исправления ошибок, наиболее часто встречающихся у обучающихся, дозирования нагрузки и контроля за процессом восстановления воспитанников, выполнения тренерами методических рекомендаций, контроля за правильностью и достоверностью приема контрольных нормативов в группах. </w:t>
      </w:r>
      <w:proofErr w:type="gramEnd"/>
    </w:p>
    <w:p w:rsidR="00B161B1" w:rsidRPr="00B161B1" w:rsidRDefault="00B161B1" w:rsidP="00B161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контроля отражены в протоколах тренерского совета, в приказах директора, в справках. </w:t>
      </w:r>
    </w:p>
    <w:p w:rsidR="00B161B1" w:rsidRPr="00B161B1" w:rsidRDefault="00B161B1" w:rsidP="00B161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Огромную роль в повышении профессионального уровня тренеров-преподавателей играет их самообразование. Каждый тренер работал над интересующей его методической темой, связанной с единой темой МО. Все это оптимизировало деятельность тренеров-преподавателей в вопросе повышения качества образования через использование инновационных технологий, особенно информационно-коммуникационных технологий, что, в конечном счете, направлено на повышение качества тренировочного процесса в спортивной школе. Однако МО следует активизировать работу по созданию условий для повышения результативности работы тренеров-преподавателей.</w:t>
      </w:r>
    </w:p>
    <w:p w:rsidR="00B161B1" w:rsidRPr="00B161B1" w:rsidRDefault="00B161B1" w:rsidP="00B161B1">
      <w:pPr>
        <w:spacing w:after="0" w:line="240" w:lineRule="auto"/>
        <w:ind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Медицинский контроль</w:t>
      </w:r>
    </w:p>
    <w:p w:rsidR="00B161B1" w:rsidRPr="00B161B1" w:rsidRDefault="00B161B1" w:rsidP="00B161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период МБУ ДО  «СШ «Старт» проведены следующие мероприятия:</w:t>
      </w:r>
    </w:p>
    <w:p w:rsidR="00B161B1" w:rsidRPr="00B161B1" w:rsidRDefault="00B161B1" w:rsidP="00B161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</w:t>
      </w:r>
      <w:r w:rsidRPr="00B161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Лечебно-профилактическая работа:</w:t>
      </w:r>
    </w:p>
    <w:p w:rsidR="00B161B1" w:rsidRPr="00B161B1" w:rsidRDefault="00B161B1" w:rsidP="00B161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2023/2024 учебно-тренировочном году своевременно проведена проверка справок о состоянии здоровья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допуске к занятиям. Спортсмены  СШ «Старт» УТЭ группы прошли медицинское обследование в физкультурном диспансере и в поликлинике ЦРБ.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Тренера-преподаватели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 ДО СШ «Старт» проходят бесплатное медицинское обследование, которое проводится за счет средств бюджета. </w:t>
      </w:r>
    </w:p>
    <w:p w:rsidR="00B161B1" w:rsidRPr="00B161B1" w:rsidRDefault="00B161B1" w:rsidP="00B161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В течение года велась работа по профилактике спортивного травматизма:</w:t>
      </w: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соответствия занятий санитарно-гигиеническим нормам (уборка, освещенность, температурный режим);</w:t>
      </w: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тренерами по соблюдению требований лечебного контроля: не допускать обучающихся к учебно-тренировочным занятиям и соревнованиям без медицинского допуска и выдерживать установленные сроки освобождения от тренировок после перенесенных острых заболеваний.</w:t>
      </w:r>
    </w:p>
    <w:p w:rsidR="00B161B1" w:rsidRPr="00B161B1" w:rsidRDefault="00B161B1" w:rsidP="00B16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зачислении в спортивную школу каждый ребенок должен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справку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врача о состоянии здоровья с заключением о возможности заниматься в группах по избранному профилю. В октябре 2022 года проводилась проверка в группах начальной подготовки, на наличие медицинских справок о допуске к учебно-тренировочным занятиям.</w:t>
      </w:r>
    </w:p>
    <w:p w:rsidR="00B161B1" w:rsidRPr="00B161B1" w:rsidRDefault="00B161B1" w:rsidP="00B16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161B1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II</w:t>
      </w:r>
      <w:r w:rsidRPr="00B161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Санитарно-просветительская работа:</w:t>
      </w:r>
    </w:p>
    <w:p w:rsidR="00B161B1" w:rsidRPr="00B161B1" w:rsidRDefault="00B161B1" w:rsidP="00B161B1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Беседы среди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соблюдение режима дня;</w:t>
      </w: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питание спортсмена;</w:t>
      </w: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профилактика гриппа,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короновирусной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инфекции;</w:t>
      </w: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уход за полостью рта, профилактика кариеса зубов;</w:t>
      </w: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о вреде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профилактика острых кишечных заболеваний;</w:t>
      </w: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профилактика венерических заболеваний.</w:t>
      </w: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161B1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III</w:t>
      </w:r>
      <w:r w:rsidRPr="00B161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Санитарно-гигиенические работы:</w:t>
      </w:r>
    </w:p>
    <w:p w:rsidR="00B161B1" w:rsidRPr="00B161B1" w:rsidRDefault="00B161B1" w:rsidP="00B161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отчетный период регулярно проводились обходы спортивного объекта: контролировалось санитарно-гигиеническое состояние залов, подсобных помещений, проведение текущих влажных уборок. Осуществлялся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наличием и условиями хранения, сроками годности моющих средств, инвентарем технического персонала, правильностью хранения и использования по назначению. Все замечания по санитарному состоянию объекта доводится до сведения администрации. </w:t>
      </w: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Материально-техническая база и финансовая деятельность</w:t>
      </w:r>
    </w:p>
    <w:p w:rsidR="00B161B1" w:rsidRPr="00B161B1" w:rsidRDefault="00B161B1" w:rsidP="00B161B1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1977 г. при НГДУ «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Джалильнефть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организована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ДЮСШ с отделением лыжные гонки;</w:t>
      </w:r>
    </w:p>
    <w:p w:rsidR="00B161B1" w:rsidRPr="00B161B1" w:rsidRDefault="00B161B1" w:rsidP="00B161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1983 г. было открыто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Сармановское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отделение по лыжным гонкам ДЮСШ №1 г. Брежнева;</w:t>
      </w:r>
    </w:p>
    <w:p w:rsidR="00B161B1" w:rsidRPr="00B161B1" w:rsidRDefault="00B161B1" w:rsidP="00B161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1988 г.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организована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самостоятельная ДЮСШ №1 Сармановского района;</w:t>
      </w:r>
    </w:p>
    <w:p w:rsidR="00B161B1" w:rsidRPr="00B161B1" w:rsidRDefault="00B161B1" w:rsidP="00B161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2006 г. завершено строительство лыжной базы по адресу: РТ, Сармановский район,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арманово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Энергетиков д.15 и 2013 г. организовано МБУ ДОД ДЮСШ «Старт».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МБУ ДО «СШ «Старт» благоустроена, озеленена, асфальтирована. В оперативном управлении МБУ СШ «Старт» находится 4 здания лыжной базы. 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Основное здание – ЛЦ «Старт» расположено по адресу: Сармановский муниципальный район, с. Сарманово, ул. Энергетиков 15. Объект 2006 года постройки, общая площадь – 803,9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Второе здание ЛСК «Джалиль» расположен по адресу: Сармановский муниципальный район, пгт. Джалиль, ул. Ахмадиева 36. Объект 2008 года постройки общая площадь – 883,9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Третье здание бревенчатый домик общей площадью 98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Четвёртое здание лыжная база расположено по адресу Сармановский район, с. Сарманово, ул. Ленина, д. 1в. находится на земельном участке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Сармановской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общая площадь 244,4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базах СШ имеются тренажерный зал размером 6х10м, две лыже-роллерные трассы с протяженностью 3 км. + 1,5 км, 2 гимнастических городка, 2 лыжных стадиона и 1 футбольное поле с искусственным покрытием и ограждением. С грунтовым покрытием 2 волейбольные площадки и 1 футбольное поле, беговые трассы, площадки с навесом для проведения мероприятий, лесопарковые зоны.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2023 году для участия в соревнованиях и проведения соревнований Спортивной школы было затрачено внебюджетные денежные средства в размере 72650,0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т.р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Финансовое средство 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выделено ФБП Сармановского района 250000,0т.р. на проведение внутренних и выездных мероприятий. На приобретение инвентаря Федерация Лыжных гонок РТ выделило 88700,0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т.р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зимнего сезона 2022-2023 гг. и летних соревнований Федерация Лыжных гонок РТ поддержала нашу команду, выделила командную спортивную форму на 15 человек.</w:t>
      </w:r>
    </w:p>
    <w:p w:rsidR="00B161B1" w:rsidRPr="00B161B1" w:rsidRDefault="00B161B1" w:rsidP="00B161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Агитация и пропаганда</w:t>
      </w:r>
    </w:p>
    <w:p w:rsidR="00B161B1" w:rsidRPr="00B161B1" w:rsidRDefault="00B161B1" w:rsidP="00B161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Актуальная информация о работе МБУ ДО «СШ «Старт» размещается на официальном сайте Электронное образование в Республике Татарстан https://edu.tatar.ru/n, социальных сетях </w:t>
      </w:r>
      <w:hyperlink r:id="rId12" w:history="1">
        <w:r w:rsidRPr="00B161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instagram.com</w:t>
        </w:r>
      </w:hyperlink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контакте - https://m.vk.com/.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сотрудничает со средствами массовой информации Сармановского района. Освещение деятельности СШ ведется и на страницах районных газет и на официальных сайтах. Кроме того, идет сотрудничество с радиостанцией  «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радиосы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Тренеры-преподаватели активно принимают участие в организации и провидении районных массовых мероприятий, судействе и проводят мастер-классы, таких как  национальный праздник «Сабан туй», «День молодежи», «День физкультурника», «День Республики Татарстан», «Осенний кросс»  и др.</w:t>
      </w:r>
    </w:p>
    <w:p w:rsidR="00B161B1" w:rsidRPr="00B161B1" w:rsidRDefault="00B161B1" w:rsidP="00B161B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цели и задачи </w:t>
      </w:r>
    </w:p>
    <w:p w:rsidR="00B161B1" w:rsidRPr="00B161B1" w:rsidRDefault="00B161B1" w:rsidP="00B161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2024-2025 учебно-тренировочный год.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161B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Анализируя работу спортивной школы за истекший период, можно сделать выводы: работа велась по всем направлениям удовлетворительно, обозначенные цели и задачи были реализованы через различные формы и методы физкультурно-оздоровительной и спортивной работы, которые способствовали формированию и развитию основных компетенций обучающихся; выполнен план основных и традиционных мероприятий спортивной школы.</w:t>
      </w:r>
    </w:p>
    <w:p w:rsidR="00B161B1" w:rsidRPr="00B161B1" w:rsidRDefault="00B161B1" w:rsidP="00B1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161B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Таким образом, обобщив опыт работы спортивной школы за 2023-2024 учебно-тренировочный год, коллектив спортивной школы будет продолжать свою деятельность в 2024-2025 учебно-тренировочном году по следующим направлениям:</w:t>
      </w:r>
    </w:p>
    <w:p w:rsidR="00B161B1" w:rsidRPr="00B161B1" w:rsidRDefault="00B161B1" w:rsidP="00B161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161B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Целью</w:t>
      </w:r>
      <w:r w:rsidRPr="00B161B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является 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 </w:t>
      </w:r>
    </w:p>
    <w:p w:rsidR="00B161B1" w:rsidRPr="00B161B1" w:rsidRDefault="00B161B1" w:rsidP="00B161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gramStart"/>
      <w:r w:rsidRPr="00B161B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Реализация дополнительных образовательных программ направлена на физическое воспитание и физическое развитие личности, приобретение обучающимися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совершенствование спортивного мастерства обучающихся посредством организации их систематического участия в спортивных</w:t>
      </w:r>
      <w:proofErr w:type="gramEnd"/>
      <w:r w:rsidRPr="00B161B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gramStart"/>
      <w:r w:rsidRPr="00B161B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мероприятиях</w:t>
      </w:r>
      <w:proofErr w:type="gramEnd"/>
      <w:r w:rsidRPr="00B161B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включая спортивные соревнования, в том числе в целях включения обучающихся в состав спортивных сборных команд.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Задачи: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Вовлечение максимально возможного числа детей в систематические занятия спортом, воспитание устойчивого интереса к избранному виду спорта. А именно: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тренерами-преподавателями классных часов, родительских собраний в общеобразовательных школах (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Джалильская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№1,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Джалильская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№2,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Джалильская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Гимназия,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Сармановская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ОШ,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Сармановская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«Гимназия»);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проведение мастер-классов, игр с элементами культивируемого вида спорта на школьных, районных спортивно-массовых мероприятиях; 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Улучшить количество и качество выступления на соревнованиях различного уровня и увеличить количество выполнения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массовых разрядов и свои позиции в Рейтинге </w:t>
      </w:r>
      <w:proofErr w:type="spell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ФЛГиБ</w:t>
      </w:r>
      <w:proofErr w:type="spell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по итогам спортивного 2024-2025 гг. сезона. Подготовка членов сборной команды Республики Татарстан.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Улучшить свои позиции в республиканском конкурсе «Рейтинг РСШОР, СШОР, СШ Республики Татарстан за 2024 г.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Обеспечение повышения уровня общей и специальной физической подготовленности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программам. Сдача контрольных нормативов 90%.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Добиться сохранности контингента до 80%; в группах НП – 84,5 %, УТЭ- 83,5 %, при проведении промежуточной аттестации процент выполнения контрольных нормативов достигнуть 70 %.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Повышать квалификацию и профессионализм тренеров-преподавателей путем: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повышения на курсах повышения квалификации;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добиться наличие квалификационных категорий у 95 % тренеров-преподавателей и методистов;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Продолжить работу по присвоению судейских категорий тренерам-преподавателям СШ «Старт» и по прохождению ими практики судейства на соревнованиях различного уровня 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занимающихся, гарантирующих охрану и укрепление здоровья обучающихся.</w:t>
      </w:r>
      <w:proofErr w:type="gramEnd"/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Приобретение спортивного инвентаря и оборудования из бюджетных и внебюджетных источников.</w:t>
      </w:r>
    </w:p>
    <w:p w:rsidR="00B161B1" w:rsidRPr="00B161B1" w:rsidRDefault="00B161B1" w:rsidP="00B161B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9. Усиление информационной работы в социальных сетях.</w:t>
      </w:r>
    </w:p>
    <w:p w:rsidR="00B161B1" w:rsidRPr="00B161B1" w:rsidRDefault="00B161B1" w:rsidP="00B161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Годовой план работы на 2024-2025  учебно-тренировочный год.</w:t>
      </w: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4748"/>
        <w:gridCol w:w="1980"/>
        <w:gridCol w:w="2835"/>
      </w:tblGrid>
      <w:tr w:rsidR="00B161B1" w:rsidRPr="00B161B1" w:rsidTr="008F6FDB">
        <w:tc>
          <w:tcPr>
            <w:tcW w:w="644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48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0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835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161B1" w:rsidRPr="00B161B1" w:rsidTr="008F6FDB">
        <w:tc>
          <w:tcPr>
            <w:tcW w:w="10207" w:type="dxa"/>
            <w:gridSpan w:val="4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Организационные мероприятия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и утвердить на педагогическом совете план работы СШ на 2024/2025 учебно-тренировочный год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 ДО  СШ «Старт» Хабибуллин И.Г.</w:t>
            </w:r>
          </w:p>
        </w:tc>
      </w:tr>
      <w:tr w:rsidR="00B161B1" w:rsidRPr="00B161B1" w:rsidTr="008F6FDB">
        <w:tc>
          <w:tcPr>
            <w:tcW w:w="644" w:type="dxa"/>
            <w:vMerge w:val="restart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заседаний:</w:t>
            </w:r>
          </w:p>
        </w:tc>
        <w:tc>
          <w:tcPr>
            <w:tcW w:w="1980" w:type="dxa"/>
            <w:vMerge w:val="restart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Merge w:val="restart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- </w:t>
            </w: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годового плана заседания педагогических советов</w:t>
            </w:r>
          </w:p>
        </w:tc>
        <w:tc>
          <w:tcPr>
            <w:tcW w:w="1980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плана работы методического совета</w:t>
            </w:r>
          </w:p>
        </w:tc>
        <w:tc>
          <w:tcPr>
            <w:tcW w:w="1980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план </w:t>
            </w:r>
            <w:proofErr w:type="spell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</w:t>
            </w:r>
          </w:p>
        </w:tc>
        <w:tc>
          <w:tcPr>
            <w:tcW w:w="1980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 w:val="restart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утверждение документации: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план комплектования учебно-тренировочных   групп; </w:t>
            </w:r>
          </w:p>
        </w:tc>
        <w:tc>
          <w:tcPr>
            <w:tcW w:w="1980" w:type="dxa"/>
            <w:vMerge w:val="restart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35" w:type="dxa"/>
            <w:vMerge w:val="restart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Утвердить списки комплектования учебно-тренировочных  групп СШ «Старт»</w:t>
            </w:r>
          </w:p>
        </w:tc>
        <w:tc>
          <w:tcPr>
            <w:tcW w:w="1980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расписание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 тренировочных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занятий;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02 сентября</w:t>
            </w:r>
          </w:p>
        </w:tc>
        <w:tc>
          <w:tcPr>
            <w:tcW w:w="2835" w:type="dxa"/>
            <w:vMerge w:val="restart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Инструктор-методист</w:t>
            </w: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годового учебно-тренировочного плана работы СШ;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календаря-сметы спортивно-массовых мероприятий;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личных дел обучающихся.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сметы расходов на приобретение инвентаря, оборудования и спортивной формы;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  «СШ «Старт» Хабибуллин И.Г.</w:t>
            </w: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годового отчета о работе СШ (стат. отчет по форме 5-ФК, 1-ФК и описательный отчет);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vMerge w:val="restart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УСР инструктор-методист тренерско-преподавательский состав</w:t>
            </w: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календаря спортивно-массовых мероприятий на 2024/2025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системой «Навигатор дополнительного образования» и «Мой спорт» 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заявок и других необходимых документов для участия в соревнованиях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графика сдачи КПН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 w:val="restart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работы: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rPr>
          <w:trHeight w:val="529"/>
        </w:trPr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месяц;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lang w:eastAsia="ru-RU"/>
              </w:rPr>
              <w:t>До 20 числа текущего месяца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Инструктор-методист</w:t>
            </w: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каникулы (осенние, зимние, весенние, летние)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неделю до начала каникул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составить график отпусков сотрудников.</w:t>
            </w:r>
          </w:p>
          <w:p w:rsidR="00B161B1" w:rsidRPr="00B161B1" w:rsidRDefault="00B161B1" w:rsidP="00B161B1">
            <w:pPr>
              <w:keepNext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B161B1" w:rsidRPr="00B161B1" w:rsidRDefault="00B161B1" w:rsidP="00B161B1">
            <w:pPr>
              <w:keepNext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keepNext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 И.Г.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Г.Х.</w:t>
            </w:r>
          </w:p>
        </w:tc>
      </w:tr>
      <w:tr w:rsidR="00B161B1" w:rsidRPr="00B161B1" w:rsidTr="008F6FDB">
        <w:tc>
          <w:tcPr>
            <w:tcW w:w="644" w:type="dxa"/>
            <w:vMerge w:val="restart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организации профильных смен в летнем лагере «Олимпийские Надежды», «Ялта </w:t>
            </w:r>
            <w:proofErr w:type="spell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835" w:type="dxa"/>
            <w:vMerge w:val="restart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комплектование штатов для работы в спортивно-оздоровительном лагере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организовать профильный стационарный лагерь;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 И.Г.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Хамматова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Поддержание сайта в Интернет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портале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Регулярное обновление информации, пропаганда здорового образа жизни.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инструктажа по ТБ и пожарной безопасности с сотрудниками и воспитанниками школы;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 И.Г.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Мустафин М.М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судейских категорий.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Инструктор-методист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вести работу по повышению спортивной дисциплины среди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 </w:t>
            </w:r>
          </w:p>
        </w:tc>
      </w:tr>
      <w:tr w:rsidR="00B161B1" w:rsidRPr="00B161B1" w:rsidTr="008F6FDB">
        <w:tc>
          <w:tcPr>
            <w:tcW w:w="10207" w:type="dxa"/>
            <w:gridSpan w:val="4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Учебно-тренировочная работа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набора детей и подростков в группы начальной подготовки (НП) и спортивно оздоровительные группы (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в течение учебного года 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деятельности тренера-преподавателя, эффективности применяемых средств и методов тренировки, путем проведения открытых учебно-тренировочных   занятий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плану открытых учебно-тренировочных   занятий</w:t>
            </w:r>
          </w:p>
        </w:tc>
        <w:tc>
          <w:tcPr>
            <w:tcW w:w="2835" w:type="dxa"/>
            <w:vMerge w:val="restart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наполняемостью групп и качеством проведения учебно-тренировочных   занятий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развития физических качеств и способностей обучающихся, степень овладения ими практическими навыками, умениями по результатам контрольно-переводных нормативов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Сентябрь-октябрь,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 И.Г.,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 w:val="restart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ведением и наличием рабочей отчетной документации тренеров-преподавателей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35" w:type="dxa"/>
            <w:vMerge w:val="restart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  <w:proofErr w:type="spell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план воспитательной работы; 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числа каждого месяца</w:t>
            </w: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журналы учета групповых занятий в АИС Мой спорт;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числа каждого месяца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учебно-тренировочный план-график на 2024/2025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учебно-тренировочные планы-графики на месяц (теория, практика, участие в соревнованиях);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числа каждого месяца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журналы по ТБ; </w:t>
            </w: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отчет о работе за год (спортивные соревнования, контрольно переводные нормативы, об итогах года).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2025г.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дополнительной образовательной программы спортивной подготовки по виду спорта «лыжные гонки» тренеров-преподавателей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заседания педагогического совета,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утвержденного плана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учебно-тренировочные занятия согласно программным требованиям и утвержденного расписания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приема контрольных и переводных нормативов 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Сентябрь-октябрь, апрель-июнь</w:t>
            </w: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графику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</w:tr>
      <w:tr w:rsidR="00B161B1" w:rsidRPr="00B161B1" w:rsidTr="008F6FDB">
        <w:tc>
          <w:tcPr>
            <w:tcW w:w="10207" w:type="dxa"/>
            <w:gridSpan w:val="4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Спортивно-массовая работа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соревнованиях согласно календарю спортивно-массовых мероприятий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календарю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участие в районных спортивно-массовых мероприятиях («Лыжня России», «Кросс нации»</w:t>
            </w:r>
            <w:proofErr w:type="gramEnd"/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назначению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left="-5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Директор,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соревнований, сборов, согласно календарю спортивно-массовых мероприятий, республиканских соревнований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календарю спортивно-массовых мероприятий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 Инструкторы-методисты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10207" w:type="dxa"/>
            <w:gridSpan w:val="4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IV.</w:t>
            </w: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ВОСПИТАТЕЛЬНАЯ РАБОТА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субботников по благоустройству территории школы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Администрация СШ, </w:t>
            </w: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Тренеры-преподаватели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районных праздниках, посвященных: Дню Победы, Дню физкультурника, Дню молодежи, празднику «Сабантуй», дню независимости РТ, Дню пожилых людей, Дню защитника детей.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Инструкторы-методисты, Тренеры-преподаватели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посещение обучающихся музеев, кинотеатра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в группах по плану воспитательной работы 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тренировочного года 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лекций: - правила и нормы поведения в общественных местах - жизнь без наркотиков декабрь октябрь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тренировочного года 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</w:tr>
      <w:tr w:rsidR="00B161B1" w:rsidRPr="00B161B1" w:rsidTr="008F6FDB">
        <w:tc>
          <w:tcPr>
            <w:tcW w:w="10207" w:type="dxa"/>
            <w:gridSpan w:val="4"/>
          </w:tcPr>
          <w:p w:rsidR="00B161B1" w:rsidRPr="00B161B1" w:rsidRDefault="00B161B1" w:rsidP="00B161B1">
            <w:pPr>
              <w:spacing w:after="0" w:line="240" w:lineRule="auto"/>
              <w:ind w:left="15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B161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МЕТОДИЧЕСКАЯ РАБОТА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8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темам самообразования тренеров-преподавателей</w:t>
            </w:r>
          </w:p>
        </w:tc>
        <w:tc>
          <w:tcPr>
            <w:tcW w:w="1980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835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8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заседания методического совета</w:t>
            </w:r>
          </w:p>
        </w:tc>
        <w:tc>
          <w:tcPr>
            <w:tcW w:w="1980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кв.</w:t>
            </w:r>
          </w:p>
        </w:tc>
        <w:tc>
          <w:tcPr>
            <w:tcW w:w="2835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мет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овета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8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 по вопросам, вызывающим затруднения в практической деятельности тренеров-преподавателей</w:t>
            </w:r>
          </w:p>
        </w:tc>
        <w:tc>
          <w:tcPr>
            <w:tcW w:w="1980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835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48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консультативной помощи тренерам-преподавателям;</w:t>
            </w:r>
          </w:p>
        </w:tc>
        <w:tc>
          <w:tcPr>
            <w:tcW w:w="1980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48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методических разработок тренеров-преподавателей</w:t>
            </w:r>
          </w:p>
        </w:tc>
        <w:tc>
          <w:tcPr>
            <w:tcW w:w="1980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5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преподаватели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48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методической базы школы литературой, периодическими изданиями, видеоматериалами на методическую тематику;</w:t>
            </w:r>
          </w:p>
        </w:tc>
        <w:tc>
          <w:tcPr>
            <w:tcW w:w="1980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кв.</w:t>
            </w:r>
          </w:p>
        </w:tc>
        <w:tc>
          <w:tcPr>
            <w:tcW w:w="2835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тренер. Совета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48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занятий</w:t>
            </w:r>
          </w:p>
        </w:tc>
        <w:tc>
          <w:tcPr>
            <w:tcW w:w="1980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5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</w:p>
        </w:tc>
      </w:tr>
      <w:tr w:rsidR="00B161B1" w:rsidRPr="00B161B1" w:rsidTr="008F6FDB">
        <w:tc>
          <w:tcPr>
            <w:tcW w:w="10207" w:type="dxa"/>
            <w:gridSpan w:val="4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VI. </w:t>
            </w: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B161B1" w:rsidRPr="00B161B1" w:rsidTr="008F6FDB">
        <w:trPr>
          <w:trHeight w:val="1405"/>
        </w:trPr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группах по темам: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Цели, задачи СШ на 2024/2025 учебно-тренировочный год.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школы 2023/2024 –учебно-тренировочном году.</w:t>
            </w:r>
            <w:proofErr w:type="gramEnd"/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учебно-тренировочных   занятий для родителей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организации соревнований и спортивно-массовых мероприятий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B161B1" w:rsidRPr="00B161B1" w:rsidTr="008F6FDB">
        <w:tc>
          <w:tcPr>
            <w:tcW w:w="10207" w:type="dxa"/>
            <w:gridSpan w:val="4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VII.</w:t>
            </w: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МЕДИЦИНСКИЙ КОНТРОЛЬ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прохождение углубленного медицинского осмотра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мед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опуск обучающихся  к соревнованиям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35" w:type="dxa"/>
            <w:vMerge w:val="restart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Мустафин М.М-зам.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профилактике травматизма и оказанию первой медицинской помощи. Проводить беседы в группах о причинах </w:t>
            </w: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травматизма спортивного, бытового, уличного и об оказании 1-ой помощи.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 w:val="restart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в группах санитарно-просветительную работу на темы:</w:t>
            </w:r>
          </w:p>
        </w:tc>
        <w:tc>
          <w:tcPr>
            <w:tcW w:w="1980" w:type="dxa"/>
            <w:vMerge w:val="restart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гигиена спортивной одежды;</w:t>
            </w:r>
          </w:p>
        </w:tc>
        <w:tc>
          <w:tcPr>
            <w:tcW w:w="1980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режима дня;</w:t>
            </w:r>
          </w:p>
        </w:tc>
        <w:tc>
          <w:tcPr>
            <w:tcW w:w="1980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ЗОЖ;</w:t>
            </w:r>
          </w:p>
        </w:tc>
        <w:tc>
          <w:tcPr>
            <w:tcW w:w="1980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санитарным состоянием объекта, раздевалок.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обслуживание на учебно-тренировочных   занятиях, спортивных мероприятиях, соревнованиях.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 w:val="restart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своевременным прохождением медицинского осмотра:</w:t>
            </w:r>
          </w:p>
        </w:tc>
        <w:tc>
          <w:tcPr>
            <w:tcW w:w="1980" w:type="dxa"/>
            <w:vMerge w:val="restart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Merge w:val="restart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обучающихся;</w:t>
            </w:r>
          </w:p>
        </w:tc>
        <w:tc>
          <w:tcPr>
            <w:tcW w:w="1980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сотрудников. </w:t>
            </w:r>
          </w:p>
        </w:tc>
        <w:tc>
          <w:tcPr>
            <w:tcW w:w="1980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обеспечение школы аптечками, медикаментами.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течение учебно-тренировочного года)</w:t>
            </w:r>
          </w:p>
        </w:tc>
        <w:tc>
          <w:tcPr>
            <w:tcW w:w="2835" w:type="dxa"/>
            <w:vMerge w:val="restart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профилактика спортивного травматизма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10207" w:type="dxa"/>
            <w:gridSpan w:val="4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VIII</w:t>
            </w: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КАДРОВОЕ ОБЕСПЕЧЕНИЕ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 расстановка кадров; соблюдение трудового законодательства; законов об охране труда.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 ДО «СШ «Старт» Хабибуллин И.Г.,  Специалист по кадрам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Курсы, семинары, стажировки, открытые учебно-тренировочные занятия, самообразование по подготовке и повышению квалификации тренеров-преподавателей; ориентация тренеров-преподавателей на присвоение квалификационных категорий. Семинары по подготовке судей по спорту.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директора, инструктор-методист 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план-график дежурств, в праздничные дни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кадрам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график отпусков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кадрам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Курсы повышения квалификации тренеров-преподавателей 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директора, инструктор-методист 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тренеров-преподавателей на первую и высшую квалификационную категорию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Осень, весна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Инструктор-методист</w:t>
            </w:r>
          </w:p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1B1" w:rsidRPr="00B161B1" w:rsidTr="008F6FDB">
        <w:tc>
          <w:tcPr>
            <w:tcW w:w="10207" w:type="dxa"/>
            <w:gridSpan w:val="4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IX. РАБОТА С ОБЩЕОБРАЗОВАТЕЛЬНЫМИ ШКОЛАМИ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Приглашение учителей физической культуры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открытые ТЗ.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мастер-классов для учителей ФК тренерами-преподавателями школы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Инструктор-методист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СОШ в организации и </w:t>
            </w: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проведении соревнований по лыжным гонкам.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плану в </w:t>
            </w: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течение года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Инструктор-методист </w:t>
            </w: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Инструктор-методист</w:t>
            </w:r>
            <w:proofErr w:type="spellEnd"/>
            <w:proofErr w:type="gramEnd"/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преподаватели 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проведении физкультурно-массовых мероприятий школам Сармановского муниципального района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1F497D"/>
                <w:sz w:val="26"/>
                <w:szCs w:val="26"/>
                <w:lang w:val="tt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Тренеры-преподаватели 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комплектовании сборных команд района по видам спорта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преподаватели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с СОШ проводить работу по  отбору воспитанников  в спортивную школу 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 И.Г.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Инструктор-методист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10207" w:type="dxa"/>
            <w:gridSpan w:val="4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</w:t>
            </w: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МАТЕРИАЛЬНО - ТЕХНИЧЕСКАЯ БАЗА И ФИНАНСОВАЯ ДЕЯТЕЛЬНОСТЬ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и утверждение тарификации школы на 2024/2025 учебно-тренировочный год 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МБУ ДО  «СШ «Старт» Хабибуллин </w:t>
            </w:r>
            <w:proofErr w:type="spell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И.Г.,специалист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кадрам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комиссию и провести инвентаризацию материальных ценностей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 ДО «СШ «Старт» Хабибуллин И.Г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и утвердить штатное расписание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 ДО «СШ «Старт» Хабибуллин И.Г.</w:t>
            </w: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кадрам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 оформлять учет рабочего времени сотрудников и тренеров-преподавателей школы.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кадрам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методических пособий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 ДО «СШ «Старт» Хабибуллин И.Г.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необходимого спортивного оборудования и инвентаря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 ДО «СШ «Старт» Хабибуллин И.Г.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сметы расходов на спортивную работу на 2024-2025 год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призов и подарков для поощрения лучших воспитанников и сотрудников школы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color w:val="E36C0A"/>
                <w:sz w:val="26"/>
                <w:szCs w:val="26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 ДО  «СШ «Старт» Хабибуллин И.Г.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помещения и лыжной базы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 ДО  «СШ «Старт» Хабибуллин И.Г.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привлечению спонсорской помощи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 ДО «СШ «Старт» Хабибуллин И.Г.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4748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прилегающей территории</w:t>
            </w:r>
          </w:p>
        </w:tc>
        <w:tc>
          <w:tcPr>
            <w:tcW w:w="1980" w:type="dxa"/>
            <w:vAlign w:val="center"/>
          </w:tcPr>
          <w:p w:rsidR="00B161B1" w:rsidRPr="00B161B1" w:rsidRDefault="00B161B1" w:rsidP="00B161B1">
            <w:pPr>
              <w:keepNext/>
              <w:tabs>
                <w:tab w:val="center" w:pos="4677"/>
                <w:tab w:val="right" w:pos="9355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835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 ДО «СШ «Старт» Хабибуллин И.Г.</w:t>
            </w:r>
          </w:p>
        </w:tc>
      </w:tr>
      <w:tr w:rsidR="00B161B1" w:rsidRPr="00B161B1" w:rsidTr="008F6FDB">
        <w:trPr>
          <w:trHeight w:val="409"/>
        </w:trPr>
        <w:tc>
          <w:tcPr>
            <w:tcW w:w="10207" w:type="dxa"/>
            <w:gridSpan w:val="4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</w:t>
            </w: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АГИТАЦИЯ И ПРОПАГАНДА</w:t>
            </w:r>
          </w:p>
        </w:tc>
      </w:tr>
      <w:tr w:rsidR="00B161B1" w:rsidRPr="00B161B1" w:rsidTr="008F6FDB">
        <w:trPr>
          <w:trHeight w:val="572"/>
        </w:trPr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со СМИ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директора,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сайта учреждения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директора,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</w:p>
        </w:tc>
      </w:tr>
      <w:tr w:rsidR="00B161B1" w:rsidRPr="00B161B1" w:rsidTr="008F6FDB">
        <w:tc>
          <w:tcPr>
            <w:tcW w:w="64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4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Оформить стенды наглядной агитации и </w:t>
            </w: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методических пособий</w:t>
            </w:r>
          </w:p>
        </w:tc>
        <w:tc>
          <w:tcPr>
            <w:tcW w:w="1980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83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директора,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Инструктор-методист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преподаватели </w:t>
            </w:r>
          </w:p>
        </w:tc>
      </w:tr>
    </w:tbl>
    <w:p w:rsidR="00B161B1" w:rsidRPr="00B161B1" w:rsidRDefault="00B161B1" w:rsidP="00B161B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13" w:type="dxa"/>
        <w:tblInd w:w="360" w:type="dxa"/>
        <w:tblLook w:val="04A0" w:firstRow="1" w:lastRow="0" w:firstColumn="1" w:lastColumn="0" w:noHBand="0" w:noVBand="1"/>
      </w:tblPr>
      <w:tblGrid>
        <w:gridCol w:w="5985"/>
        <w:gridCol w:w="3828"/>
      </w:tblGrid>
      <w:tr w:rsidR="00B161B1" w:rsidRPr="00B161B1" w:rsidTr="008F6FDB">
        <w:tc>
          <w:tcPr>
            <w:tcW w:w="5985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3828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B161B1" w:rsidRPr="00B161B1" w:rsidRDefault="00B161B1" w:rsidP="00B16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 ДО СШ «Старт»</w:t>
            </w:r>
          </w:p>
          <w:p w:rsidR="00B161B1" w:rsidRPr="00B161B1" w:rsidRDefault="00B161B1" w:rsidP="00B16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 И.Г. Хабибуллин</w:t>
            </w:r>
          </w:p>
          <w:p w:rsidR="00B161B1" w:rsidRPr="00B161B1" w:rsidRDefault="00B161B1" w:rsidP="00B16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___________2024 г.</w:t>
            </w:r>
          </w:p>
        </w:tc>
      </w:tr>
    </w:tbl>
    <w:p w:rsidR="00B161B1" w:rsidRPr="00B161B1" w:rsidRDefault="00B161B1" w:rsidP="00B161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</w:t>
      </w: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педагогического совета </w:t>
      </w: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2024-2025 учебно-тренировочный год</w:t>
      </w:r>
    </w:p>
    <w:p w:rsidR="00B161B1" w:rsidRPr="00B161B1" w:rsidRDefault="00B161B1" w:rsidP="00B1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8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4721"/>
        <w:gridCol w:w="1859"/>
        <w:gridCol w:w="2865"/>
      </w:tblGrid>
      <w:tr w:rsidR="00B161B1" w:rsidRPr="00B161B1" w:rsidTr="008F6FDB">
        <w:tc>
          <w:tcPr>
            <w:tcW w:w="623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21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59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65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и задачи МБУ ДО СШ «Старт» на 2024/2025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 тренировочный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859" w:type="dxa"/>
            <w:vMerge w:val="restart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286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Директор.</w:t>
            </w: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МБУ ДО «СШ «Старт» на новый учебно-тренировочный год.</w:t>
            </w:r>
          </w:p>
        </w:tc>
        <w:tc>
          <w:tcPr>
            <w:tcW w:w="1859" w:type="dxa"/>
            <w:vMerge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комплектования учебно-тренировочных групп на 2023/2024 учебно-тренировочный год.</w:t>
            </w:r>
          </w:p>
        </w:tc>
        <w:tc>
          <w:tcPr>
            <w:tcW w:w="1859" w:type="dxa"/>
            <w:vMerge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календаря спортивно-массовых мероприятий на 2024/2025 учебно-тренировочный год.</w:t>
            </w:r>
          </w:p>
        </w:tc>
        <w:tc>
          <w:tcPr>
            <w:tcW w:w="1859" w:type="dxa"/>
            <w:vMerge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rPr>
          <w:trHeight w:val="400"/>
        </w:trPr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 и техники безопасности.</w:t>
            </w:r>
          </w:p>
        </w:tc>
        <w:tc>
          <w:tcPr>
            <w:tcW w:w="1859" w:type="dxa"/>
            <w:vMerge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охране труда</w:t>
            </w: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методической помощи тренерам, методических разработок, спортивно-досуговых мероприятий, по повышению квалификации.</w:t>
            </w:r>
          </w:p>
        </w:tc>
        <w:tc>
          <w:tcPr>
            <w:tcW w:w="1859" w:type="dxa"/>
            <w:vMerge w:val="restart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Инструктор-методист</w:t>
            </w:r>
          </w:p>
        </w:tc>
      </w:tr>
      <w:tr w:rsidR="00B161B1" w:rsidRPr="00B161B1" w:rsidTr="008F6FDB">
        <w:trPr>
          <w:trHeight w:val="505"/>
        </w:trPr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тренеров-преподавателей СШ</w:t>
            </w:r>
          </w:p>
        </w:tc>
        <w:tc>
          <w:tcPr>
            <w:tcW w:w="1859" w:type="dxa"/>
            <w:vMerge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Инструктор-методист</w:t>
            </w: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и оказание помощи молодым специалистам</w:t>
            </w:r>
          </w:p>
        </w:tc>
        <w:tc>
          <w:tcPr>
            <w:tcW w:w="1859" w:type="dxa"/>
            <w:vMerge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Инструктор-методист</w:t>
            </w: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тренерских, судейских семинарах и сборах, проводимыми федерациями по видам спорта</w:t>
            </w:r>
          </w:p>
        </w:tc>
        <w:tc>
          <w:tcPr>
            <w:tcW w:w="1859" w:type="dxa"/>
            <w:vMerge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Поддержание сайта учреждения</w:t>
            </w:r>
          </w:p>
        </w:tc>
        <w:tc>
          <w:tcPr>
            <w:tcW w:w="1859" w:type="dxa"/>
            <w:vMerge/>
            <w:vAlign w:val="center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выполнением  программ тренеров-преподавателей</w:t>
            </w:r>
          </w:p>
        </w:tc>
        <w:tc>
          <w:tcPr>
            <w:tcW w:w="1859" w:type="dxa"/>
            <w:vMerge/>
            <w:vAlign w:val="center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ведением отчетной документации тренеров-преподавателей</w:t>
            </w:r>
          </w:p>
        </w:tc>
        <w:tc>
          <w:tcPr>
            <w:tcW w:w="1859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86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rPr>
          <w:trHeight w:val="723"/>
        </w:trPr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заседаниях тренерского совета</w:t>
            </w:r>
          </w:p>
        </w:tc>
        <w:tc>
          <w:tcPr>
            <w:tcW w:w="1859" w:type="dxa"/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 в течение года по плану</w:t>
            </w:r>
          </w:p>
        </w:tc>
        <w:tc>
          <w:tcPr>
            <w:tcW w:w="286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Инструктор-методист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удовлетворенности качества предоставляемых услуг СШ «Старт».</w:t>
            </w:r>
          </w:p>
        </w:tc>
        <w:tc>
          <w:tcPr>
            <w:tcW w:w="1859" w:type="dxa"/>
            <w:vMerge w:val="restart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6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 ДО СШ «Старт»</w:t>
            </w: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 спортсменов при проведении учебно-тренировочных занятий, соревнований, спортивно-массовых мероприятий, при использовании спортивного оборудования.</w:t>
            </w:r>
          </w:p>
        </w:tc>
        <w:tc>
          <w:tcPr>
            <w:tcW w:w="1859" w:type="dxa"/>
            <w:vMerge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Здоровье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Результаты обследования в ВФД.</w:t>
            </w:r>
          </w:p>
        </w:tc>
        <w:tc>
          <w:tcPr>
            <w:tcW w:w="1859" w:type="dxa"/>
            <w:vMerge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работы МБУ ДО СШ «Старт» за 2024/2025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 тренировочный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59" w:type="dxa"/>
            <w:vMerge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Директор.</w:t>
            </w: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контрольно-переводных нормативов, перевод обучающихся  на следующий учебно-тренировочный год.</w:t>
            </w:r>
          </w:p>
        </w:tc>
        <w:tc>
          <w:tcPr>
            <w:tcW w:w="1859" w:type="dxa"/>
            <w:vMerge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  <w:vMerge w:val="restart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А.И., инструктор-методист,  Тренеры-преподаватели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воспитательной работы за учебно-тренировочный год. Анализ результатов деятельности тренеров-преподавателей-преподавателей за 2023-2024 учебно-тренировочный год.</w:t>
            </w:r>
          </w:p>
        </w:tc>
        <w:tc>
          <w:tcPr>
            <w:tcW w:w="1859" w:type="dxa"/>
            <w:vMerge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  <w:vMerge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721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отчетов</w:t>
            </w:r>
          </w:p>
        </w:tc>
        <w:tc>
          <w:tcPr>
            <w:tcW w:w="1859" w:type="dxa"/>
            <w:vAlign w:val="center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65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директора, Тренеры-преподаватели</w:t>
            </w: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5" w:type="dxa"/>
            <w:gridSpan w:val="3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</w:tr>
      <w:tr w:rsidR="00B161B1" w:rsidRPr="00B161B1" w:rsidTr="008F6FDB">
        <w:tc>
          <w:tcPr>
            <w:tcW w:w="623" w:type="dxa"/>
            <w:vAlign w:val="center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1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в тренировочных группах.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</w:t>
            </w:r>
            <w:proofErr w:type="spell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инструктор-методист, Тренеры-преподаватели.</w:t>
            </w:r>
          </w:p>
        </w:tc>
      </w:tr>
      <w:tr w:rsidR="00B161B1" w:rsidRPr="00B161B1" w:rsidTr="008F6FDB">
        <w:tc>
          <w:tcPr>
            <w:tcW w:w="623" w:type="dxa"/>
            <w:vAlign w:val="center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1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тренировки для родителей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</w:t>
            </w:r>
            <w:proofErr w:type="spell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инструктор-методист,</w:t>
            </w: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Тренеры-преподаватели.</w:t>
            </w: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5" w:type="dxa"/>
            <w:gridSpan w:val="3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lang w:eastAsia="ru-RU"/>
              </w:rPr>
              <w:t>СПОРТИВНАЯ РАБОТА</w:t>
            </w: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республиканских, городских соревнованиях, мероприятиях</w:t>
            </w:r>
          </w:p>
        </w:tc>
        <w:tc>
          <w:tcPr>
            <w:tcW w:w="1859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5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</w:t>
            </w:r>
          </w:p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Инструктор-методист</w:t>
            </w:r>
          </w:p>
          <w:p w:rsidR="00B161B1" w:rsidRPr="00B161B1" w:rsidRDefault="00B161B1" w:rsidP="00B161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и проведение соревнований по культивируемым видам спорта.</w:t>
            </w:r>
          </w:p>
        </w:tc>
        <w:tc>
          <w:tcPr>
            <w:tcW w:w="1859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календарю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</w:t>
            </w:r>
            <w:proofErr w:type="spell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инструктор-методист, </w:t>
            </w: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Тренеры-преподаватели.</w:t>
            </w: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положений соревнований</w:t>
            </w:r>
          </w:p>
        </w:tc>
        <w:tc>
          <w:tcPr>
            <w:tcW w:w="1859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5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Тренеры-преподаватели,</w:t>
            </w: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инструктор-методист.</w:t>
            </w:r>
          </w:p>
        </w:tc>
      </w:tr>
      <w:tr w:rsidR="00B161B1" w:rsidRPr="00B161B1" w:rsidTr="008F6FDB">
        <w:tc>
          <w:tcPr>
            <w:tcW w:w="623" w:type="dxa"/>
          </w:tcPr>
          <w:p w:rsidR="00B161B1" w:rsidRPr="00B161B1" w:rsidRDefault="00B161B1" w:rsidP="00B161B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21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 выступлений спортсменов на </w:t>
            </w:r>
            <w:proofErr w:type="spell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городских, республиканских, региональных, всероссийских соревнованиях.</w:t>
            </w:r>
          </w:p>
        </w:tc>
        <w:tc>
          <w:tcPr>
            <w:tcW w:w="1859" w:type="dxa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5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</w:tbl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B1" w:rsidRPr="00B161B1" w:rsidRDefault="00B161B1" w:rsidP="00B161B1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B161B1" w:rsidRPr="00B161B1" w:rsidRDefault="00B161B1" w:rsidP="00B161B1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 ДО СШ «Старт»</w:t>
      </w:r>
    </w:p>
    <w:p w:rsidR="00B161B1" w:rsidRPr="00B161B1" w:rsidRDefault="00B161B1" w:rsidP="00B161B1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И.Г. Хабибуллин</w:t>
      </w:r>
    </w:p>
    <w:p w:rsidR="00B161B1" w:rsidRPr="00B161B1" w:rsidRDefault="00B161B1" w:rsidP="00B161B1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___________2024 г.</w:t>
      </w: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B1" w:rsidRPr="00B161B1" w:rsidRDefault="00B161B1" w:rsidP="00B161B1">
      <w:pPr>
        <w:spacing w:after="0" w:line="24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61B1" w:rsidRPr="00B161B1" w:rsidRDefault="00B161B1" w:rsidP="00B161B1">
      <w:pPr>
        <w:spacing w:after="0" w:line="24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61B1">
        <w:rPr>
          <w:rFonts w:ascii="Times New Roman" w:eastAsia="Calibri" w:hAnsi="Times New Roman" w:cs="Times New Roman"/>
          <w:b/>
          <w:sz w:val="24"/>
          <w:szCs w:val="24"/>
        </w:rPr>
        <w:t xml:space="preserve">ПЛАН </w:t>
      </w:r>
    </w:p>
    <w:p w:rsidR="00B161B1" w:rsidRPr="00B161B1" w:rsidRDefault="00B161B1" w:rsidP="00B161B1">
      <w:pPr>
        <w:spacing w:after="0" w:line="24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61B1">
        <w:rPr>
          <w:rFonts w:ascii="Times New Roman" w:eastAsia="Calibri" w:hAnsi="Times New Roman" w:cs="Times New Roman"/>
          <w:b/>
          <w:sz w:val="24"/>
          <w:szCs w:val="24"/>
        </w:rPr>
        <w:t>МЕТОДИЧЕСКОЙ РАБОТЫ</w:t>
      </w:r>
    </w:p>
    <w:p w:rsidR="00B161B1" w:rsidRPr="00B161B1" w:rsidRDefault="00B161B1" w:rsidP="00B161B1">
      <w:pPr>
        <w:spacing w:after="0" w:line="24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61B1">
        <w:rPr>
          <w:rFonts w:ascii="Times New Roman" w:eastAsia="Calibri" w:hAnsi="Times New Roman" w:cs="Times New Roman"/>
          <w:b/>
          <w:sz w:val="24"/>
          <w:szCs w:val="24"/>
        </w:rPr>
        <w:t xml:space="preserve"> на 2024-2025 учебно-</w:t>
      </w:r>
      <w:r w:rsidRPr="00B161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тренировочный год</w:t>
      </w:r>
    </w:p>
    <w:p w:rsidR="00B161B1" w:rsidRPr="00B161B1" w:rsidRDefault="00B161B1" w:rsidP="00B161B1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6804"/>
        <w:gridCol w:w="2268"/>
      </w:tblGrid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</w:tr>
      <w:tr w:rsidR="00B161B1" w:rsidRPr="00B161B1" w:rsidTr="008F6FDB">
        <w:trPr>
          <w:trHeight w:val="461"/>
        </w:trPr>
        <w:tc>
          <w:tcPr>
            <w:tcW w:w="9748" w:type="dxa"/>
            <w:gridSpan w:val="3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B161B1" w:rsidRPr="00B161B1" w:rsidTr="008F6FDB">
        <w:trPr>
          <w:trHeight w:val="671"/>
        </w:trPr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утверждение плана методической работы на 2024-25 учебно-тренировочный год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и утвердить план открытых занятий на учебно-тренировочный год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Анализ методической работы за тренировочный год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</w:tr>
      <w:tr w:rsidR="00B161B1" w:rsidRPr="00B161B1" w:rsidTr="008F6FDB">
        <w:trPr>
          <w:trHeight w:val="491"/>
        </w:trPr>
        <w:tc>
          <w:tcPr>
            <w:tcW w:w="9748" w:type="dxa"/>
            <w:gridSpan w:val="3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Информационно-методическое направление</w:t>
            </w:r>
          </w:p>
        </w:tc>
      </w:tr>
      <w:tr w:rsidR="00B161B1" w:rsidRPr="00B161B1" w:rsidTr="008F6FDB">
        <w:trPr>
          <w:trHeight w:val="465"/>
        </w:trPr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рекомендации тренерам-преподавателям по написанию рабочих программ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рекомендации тренерам-преподавателям по осуществлению учебно-тренировочного процесса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161B1" w:rsidRPr="00B161B1" w:rsidTr="008F6FDB">
        <w:trPr>
          <w:trHeight w:val="184"/>
        </w:trPr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Пополнение </w:t>
            </w:r>
            <w:proofErr w:type="spellStart"/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Регулярное обновление материалов информационно-методических стендов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Систематическое обновление материалов на сайте учреждения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коллектива с личными достижениями тренеров-преподавателей-преподавателей в профессиональной деятельности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Помощь в определении тем самообразования и составлении плана работы по ним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групповые консультации для тренеров-преподавателей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совещаний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тренеров-преподавателей в семинарах, конференциях, совещаниях, проводимых федерациями по видам спорта, вышестоящими спортивными организациями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161B1" w:rsidRPr="00B161B1" w:rsidTr="008F6FDB">
        <w:trPr>
          <w:trHeight w:val="564"/>
        </w:trPr>
        <w:tc>
          <w:tcPr>
            <w:tcW w:w="9748" w:type="dxa"/>
            <w:gridSpan w:val="3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Контрольно-аналитическое направление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диагностики и мониторинга уровня физической подготовленности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Октябрь, июнь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информационно-аналитических документов по спортивной деятельности спортивной школы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и оформление материалов по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открытым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УТЗ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Анализ методической работы спорт школы за учебно-</w:t>
            </w:r>
            <w:r w:rsidRPr="00B161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тренировочный г</w:t>
            </w: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выполнения программных требований на каждого обучающего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</w:tr>
      <w:tr w:rsidR="00B161B1" w:rsidRPr="00B161B1" w:rsidTr="008F6FDB">
        <w:trPr>
          <w:trHeight w:val="509"/>
        </w:trPr>
        <w:tc>
          <w:tcPr>
            <w:tcW w:w="9748" w:type="dxa"/>
            <w:gridSpan w:val="3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Воспитательная работа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СШ с образовательными учреждениями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Не менее 2-х раз в год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обучающихся  в творческих и спортивных конкурсах</w:t>
            </w:r>
            <w:proofErr w:type="gramEnd"/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спортивно-массовых мероприятий, праздников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по плану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районных, городских, республиканских спортивно-массовых мероприятиях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лекций и бесед на нравственные темы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спортивной школы к субботникам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чествование спортсменов, показавших высокие результаты на соревнованиях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внутри школьных творческих конкурсов 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</w:tr>
      <w:tr w:rsidR="00B161B1" w:rsidRPr="00B161B1" w:rsidTr="008F6FDB">
        <w:trPr>
          <w:trHeight w:val="587"/>
        </w:trPr>
        <w:tc>
          <w:tcPr>
            <w:tcW w:w="9748" w:type="dxa"/>
            <w:gridSpan w:val="3"/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Повышение квалификации и переподготовки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по одному показательному занятию.</w:t>
            </w: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Самоанализ и написание методических разработок.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тренеров-преподавателей по повышению квалификации на семинарах, методических занятиях 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и контроль над самообразованием тренеров-преподавателей через организацию работы тренеров-преподавателей над методической темой. 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графика</w:t>
            </w:r>
            <w:proofErr w:type="gramEnd"/>
          </w:p>
        </w:tc>
      </w:tr>
      <w:tr w:rsidR="00B161B1" w:rsidRPr="00B161B1" w:rsidTr="008F6FDB"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при составлении документации на высшую, первую и вторую квалификационную категорию</w:t>
            </w: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</w:tr>
      <w:tr w:rsidR="00B161B1" w:rsidRPr="00B161B1" w:rsidTr="008F6FDB">
        <w:trPr>
          <w:trHeight w:val="433"/>
        </w:trPr>
        <w:tc>
          <w:tcPr>
            <w:tcW w:w="676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1B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B161B1" w:rsidRPr="00B161B1" w:rsidRDefault="00B161B1" w:rsidP="00B16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Прохождение обучения на курсах повышения квалификации </w:t>
            </w:r>
          </w:p>
        </w:tc>
        <w:tc>
          <w:tcPr>
            <w:tcW w:w="2268" w:type="dxa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графика</w:t>
            </w:r>
            <w:proofErr w:type="gramEnd"/>
          </w:p>
        </w:tc>
      </w:tr>
    </w:tbl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tabs>
          <w:tab w:val="left" w:pos="2835"/>
          <w:tab w:val="left" w:pos="2977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758"/>
        <w:gridCol w:w="4879"/>
      </w:tblGrid>
      <w:tr w:rsidR="00B161B1" w:rsidRPr="00B161B1" w:rsidTr="008F6FDB">
        <w:tc>
          <w:tcPr>
            <w:tcW w:w="5069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70" w:type="dxa"/>
            <w:shd w:val="clear" w:color="auto" w:fill="auto"/>
          </w:tcPr>
          <w:p w:rsidR="00B161B1" w:rsidRPr="00B161B1" w:rsidRDefault="00B161B1" w:rsidP="00B16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B161B1" w:rsidRPr="00B161B1" w:rsidRDefault="00B161B1" w:rsidP="00B16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 МБУ ДО СШ «Старт»</w:t>
            </w:r>
          </w:p>
          <w:p w:rsidR="00B161B1" w:rsidRPr="00B161B1" w:rsidRDefault="00B161B1" w:rsidP="00B16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 И.Г. Хабибуллин</w:t>
            </w:r>
          </w:p>
          <w:p w:rsidR="00B161B1" w:rsidRPr="00B161B1" w:rsidRDefault="00B161B1" w:rsidP="00B16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«____» ___________2024 г.</w:t>
            </w:r>
          </w:p>
        </w:tc>
      </w:tr>
    </w:tbl>
    <w:p w:rsidR="00B161B1" w:rsidRPr="00B161B1" w:rsidRDefault="00B161B1" w:rsidP="00B161B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B161B1" w:rsidRPr="00B161B1" w:rsidRDefault="00B161B1" w:rsidP="00B161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внутреннего контроля в МБУ ДО СШ «Старт» </w:t>
      </w:r>
    </w:p>
    <w:p w:rsidR="00B161B1" w:rsidRPr="00B161B1" w:rsidRDefault="00B161B1" w:rsidP="00B161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реализацией требований федеральных стандартов спортивной подготовки </w:t>
      </w:r>
    </w:p>
    <w:p w:rsidR="00B161B1" w:rsidRPr="00B161B1" w:rsidRDefault="00B161B1" w:rsidP="00B161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дополнительных образовательных программ спортивной подготовки</w:t>
      </w:r>
    </w:p>
    <w:p w:rsidR="00B161B1" w:rsidRPr="00B161B1" w:rsidRDefault="00B161B1" w:rsidP="00B161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2024/2025 учебно-тренировочный год</w:t>
      </w:r>
    </w:p>
    <w:p w:rsidR="00B161B1" w:rsidRPr="00B161B1" w:rsidRDefault="00B161B1" w:rsidP="00B16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Цель </w:t>
      </w:r>
      <w:proofErr w:type="spellStart"/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внутришкольного</w:t>
      </w:r>
      <w:proofErr w:type="spellEnd"/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контроля – </w:t>
      </w: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обеспечение необходимого качества и эффективности процесса спортивной подготовки, направленного на совершенствование спортивного мастерства обучающихся, реализацию программ спортивной подготовки.</w:t>
      </w: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</w:t>
      </w:r>
      <w:proofErr w:type="spellStart"/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внутришкольного</w:t>
      </w:r>
      <w:proofErr w:type="spellEnd"/>
      <w:r w:rsidRPr="00B1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контроля:</w:t>
      </w:r>
    </w:p>
    <w:p w:rsidR="00B161B1" w:rsidRPr="00B161B1" w:rsidRDefault="00B161B1" w:rsidP="00B161B1">
      <w:pPr>
        <w:numPr>
          <w:ilvl w:val="0"/>
          <w:numId w:val="7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соответствия содержания учебно-тренировочных   занятий этапу подготовки обучающихся, планам подготовки, программе спортивной подготовки по виду спорта;</w:t>
      </w:r>
    </w:p>
    <w:p w:rsidR="00B161B1" w:rsidRPr="00B161B1" w:rsidRDefault="00B161B1" w:rsidP="00B161B1">
      <w:pPr>
        <w:numPr>
          <w:ilvl w:val="0"/>
          <w:numId w:val="7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методически правильному планированию учебно-тренировочных   занятий с целью формирования спортивного мастерства и воспитания обучающихся;</w:t>
      </w:r>
    </w:p>
    <w:p w:rsidR="00B161B1" w:rsidRPr="00B161B1" w:rsidRDefault="00B161B1" w:rsidP="00B161B1">
      <w:pPr>
        <w:numPr>
          <w:ilvl w:val="0"/>
          <w:numId w:val="7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предупреждение неблагоприятных воздействий на организм и психологию обучающихся, связанных  с нарушениями методических и санитарно-гигиенических правил организации, обеспечения и осуществления тренировочного процесса;</w:t>
      </w:r>
    </w:p>
    <w:p w:rsidR="00B161B1" w:rsidRPr="00B161B1" w:rsidRDefault="00B161B1" w:rsidP="00B161B1">
      <w:pPr>
        <w:numPr>
          <w:ilvl w:val="0"/>
          <w:numId w:val="7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уровня методической подготовленности тренерского состава спортивной школы;</w:t>
      </w:r>
    </w:p>
    <w:p w:rsidR="00B161B1" w:rsidRPr="00B161B1" w:rsidRDefault="00B161B1" w:rsidP="00B161B1">
      <w:pPr>
        <w:numPr>
          <w:ilvl w:val="0"/>
          <w:numId w:val="7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уровня спортивной подготовленности обучающихся и их физического развития;</w:t>
      </w:r>
    </w:p>
    <w:p w:rsidR="00B161B1" w:rsidRPr="00B161B1" w:rsidRDefault="00B161B1" w:rsidP="00B161B1">
      <w:pPr>
        <w:numPr>
          <w:ilvl w:val="0"/>
          <w:numId w:val="7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обобщение и распространение передового опыты организации, обеспечения и ведения спортивной подготовки в организациях, осуществляющих спортивную подготовку.</w:t>
      </w: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161B1" w:rsidRPr="00B161B1" w:rsidSect="00CB1E85">
          <w:headerReference w:type="even" r:id="rId13"/>
          <w:footerReference w:type="default" r:id="rId14"/>
          <w:pgSz w:w="11906" w:h="16838"/>
          <w:pgMar w:top="993" w:right="707" w:bottom="567" w:left="1418" w:header="709" w:footer="284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X="-176" w:tblpY="916"/>
        <w:tblW w:w="15843" w:type="dxa"/>
        <w:tblLayout w:type="fixed"/>
        <w:tblLook w:val="01E0" w:firstRow="1" w:lastRow="1" w:firstColumn="1" w:lastColumn="1" w:noHBand="0" w:noVBand="0"/>
      </w:tblPr>
      <w:tblGrid>
        <w:gridCol w:w="534"/>
        <w:gridCol w:w="48"/>
        <w:gridCol w:w="3212"/>
        <w:gridCol w:w="1418"/>
        <w:gridCol w:w="1985"/>
        <w:gridCol w:w="3402"/>
        <w:gridCol w:w="1842"/>
        <w:gridCol w:w="1701"/>
        <w:gridCol w:w="1701"/>
      </w:tblGrid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№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Цели и задачи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проверяет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Итоги (где заслушивается)</w:t>
            </w:r>
          </w:p>
        </w:tc>
      </w:tr>
      <w:tr w:rsidR="00B161B1" w:rsidRPr="00B161B1" w:rsidTr="008F6FDB"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Расстановка кадров, распределение функциональных обязанностей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Уточнение и корректировка распределения </w:t>
            </w: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учебно-тренировочной нагрузки на 2024-2025 учебно-тренировочный год, выполнение функциональных обязанностей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Тренеры-преподаватели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электронных журналов учета групповых занятий в мой спорт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указаний по ведению журналов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и анализ учебно-тренировочных  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Упорядочение посещений занятий обучающихся, наличие отметок о посещаемости ТЗ в журнале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 учебно-тренировочных   групп, количественный состав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на ТЗ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наполняемость групп согласно комплектованию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инструктор-методист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и анализ календарно-тематических планов тренеров-преподавателей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составлению планов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указаний по составлению календарно-тематических планов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при директоре, зам. директоре 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личных дел обучающихся в группах УТЭ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Фронтальный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Выявить не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прошедших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УМО, наличие карточки учета спортсмена, заявления, договора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обучающихся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имеющих допуск врача к учебно-тренировочным занятиям по избранному виду спорта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инструктор-методист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Медперсонал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наличия медицинского допуска к учебно-тренировочным занятиям обучающихся в группах НП-2,3г.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медицинских справок наличие карточки учета спортсмена, заявления, договора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обучающихся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имеющих допуск врача к учебно-тренировочным занятиям по избранному виду спорта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директора,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инструктор-методист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Медперсонал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B161B1" w:rsidRPr="00B161B1" w:rsidTr="008F6FDB"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 журналов учета групповых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Обзорный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посещаемости ТЗ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указаний по ведению журналов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Индивидуальное собеседование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учебно-тренировочных   групп, количественный состав групп НП -1г.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на тренировочные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Проверить наполняемость групп НП-1г. согласно плану комплектования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инструктор-методист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приемных нормативам по ОФП в группах НП-1г.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Выход на прием приемных нормативов в </w:t>
            </w: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НП-1г.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 основании результата сдачи приемных контрольных нормативов зачислить в </w:t>
            </w: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группы НП-1г.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инструктор-</w:t>
            </w: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методист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Педагогический совет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наличия медицинского допуска к учебно-тренировочным занятиям обучающихся в группах НП-1г.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медицинских справок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обучающихся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имеющих допуск врача к учебно-тренировочным занятиям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Медперсонал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анализ учебно-тренировочных  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на тренировочные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учебно-тренировочного занятия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Инструктор-методист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Инструктивно-методическая консультация по вопросам повышения квалификационной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ответы на вопросы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Своевременные доведение информации, подача заявлений, оформление необходимых документов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квалификационной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инструктор-методист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</w:tr>
      <w:tr w:rsidR="00B161B1" w:rsidRPr="00B161B1" w:rsidTr="008F6FDB"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B161B1" w:rsidRPr="00B161B1" w:rsidTr="008F6FD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анализ учебно-тренировочных  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на тренировочные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ЗУН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директоре</w:t>
            </w:r>
          </w:p>
        </w:tc>
      </w:tr>
      <w:tr w:rsidR="00B161B1" w:rsidRPr="00B161B1" w:rsidTr="008F6FD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электронных журналов учета групповых занятий тренеров-преподавателей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указаний по ведению журналов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B161B1" w:rsidRPr="00B161B1" w:rsidTr="008F6FD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ходом учебно-тренировочного процесса (ГНП, УТГ)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учебно-тренировочных   занятий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Проверить знания, умения и навыки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Инструктор-методист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Методический совет </w:t>
            </w:r>
          </w:p>
        </w:tc>
      </w:tr>
      <w:tr w:rsidR="00B161B1" w:rsidRPr="00B161B1" w:rsidTr="008F6FDB"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B161B1" w:rsidRPr="00B161B1" w:rsidTr="008F6FD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Комплектование учебно-тренировочных   групп, количественный состав обучающихся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учебно-тренировочных   занятий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наполняемость групп согласно плану комплектования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 инструктор-методист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61B1" w:rsidRPr="00B161B1" w:rsidTr="008F6FD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журналов учета групповых занятий тренеров-преподавателей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указаний по ведению журналов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B161B1" w:rsidRPr="00B161B1" w:rsidTr="008F6FDB"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журналов учета групповых занятий тренеров-преподавателей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указаний по ведению журналов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исполнением календаря спортивно-массовых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календаря спортивно-</w:t>
            </w: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массовых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spacing w:after="0" w:line="240" w:lineRule="auto"/>
              <w:ind w:right="-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Диагностический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1.Изучение документации (протоколы).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(весь период)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Заместители директора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 при директоре</w:t>
            </w:r>
          </w:p>
        </w:tc>
      </w:tr>
      <w:tr w:rsidR="00B161B1" w:rsidRPr="00B161B1" w:rsidTr="008F6FDB"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журналов учета групповых занятий тренеров-преподавателей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указаний по ведению журналов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исполнением календаря спортивно-массовых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календаря спортивно-массовых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spacing w:after="0" w:line="240" w:lineRule="auto"/>
              <w:ind w:right="-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1.Изучение документации (протоколы).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(весь период)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Заместители директора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 при директоре</w:t>
            </w:r>
          </w:p>
        </w:tc>
      </w:tr>
      <w:tr w:rsidR="00B161B1" w:rsidRPr="00B161B1" w:rsidTr="008F6FDB"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Инструктивно-методическая консультация по вопросам повышения квалификационной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ответы на вопросы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Своевременные доведение информации, подача заявлений, оформление необходимых документов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квалификационной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инструктор-методист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журналов учета групповых занятий тренеров-преподавателей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указаний по ведению журналов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B161B1" w:rsidRPr="00B161B1" w:rsidTr="008F6FDB"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уровень общей и специальной физической подготовки (тестирование по ОФП, СФП, ТП)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ГНП, УТГ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результаты контрольно-переводных экзаменов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журналов учета групповых занятий тренеров-преподавателей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указаний по ведению журналов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B161B1" w:rsidRPr="00B161B1" w:rsidTr="008F6FDB"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уровень общей и специальной физической подготовки (тестирование по ОФП, СФП, ТП)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ГНП, УТГ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результаты контрольно-переводных экзаменов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B161B1" w:rsidRPr="00B161B1" w:rsidTr="008F6FDB">
        <w:trPr>
          <w:trHeight w:val="778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журналов учета групповых занятий тренеров-преподавателей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указаний по ведению журналов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</w:tr>
      <w:tr w:rsidR="00B161B1" w:rsidRPr="00B161B1" w:rsidTr="008F6FDB"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ИЮНЬ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Предварительный анализ перевода </w:t>
            </w:r>
            <w:r w:rsidRPr="00B1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учебно-тренировочные группы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контрольно-переводных нормативов, учета спортивных результатов, спортивных разрядов, выполнение объемного материала в часах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Тренеры-преподаватели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инструктор-методист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электронных журналов учета групповых занятий тренеров-преподавателей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указаний по ведению журналов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B161B1" w:rsidRPr="00B161B1" w:rsidTr="008F6FDB"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ИЮЛЬ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журналов учета групповых занятий тренеров-преподавателей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указаний по ведению журналов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B161B1" w:rsidRPr="00B161B1" w:rsidTr="008F6FDB"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B161B1" w:rsidRPr="00B161B1" w:rsidTr="008F6FDB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новому учебно-тренировочному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 подготовке к новому учебно-тренировочному году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 Хабибуллин И.Г.  Зам. директора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B1" w:rsidRPr="00B161B1" w:rsidRDefault="00B161B1" w:rsidP="00B161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 при директоре</w:t>
            </w:r>
          </w:p>
        </w:tc>
      </w:tr>
    </w:tbl>
    <w:p w:rsidR="00B161B1" w:rsidRPr="00B161B1" w:rsidRDefault="00B161B1" w:rsidP="00B16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B1" w:rsidRPr="00B161B1" w:rsidRDefault="00B161B1" w:rsidP="00B161B1">
      <w:pPr>
        <w:spacing w:after="200" w:line="276" w:lineRule="auto"/>
        <w:rPr>
          <w:rFonts w:ascii="Calibri" w:eastAsia="Calibri" w:hAnsi="Calibri" w:cs="Times New Roman"/>
        </w:rPr>
      </w:pPr>
    </w:p>
    <w:p w:rsidR="004C0B8F" w:rsidRDefault="004C0B8F" w:rsidP="005E4A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C0B8F" w:rsidSect="00B161B1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665" w:rsidRDefault="00DB6665" w:rsidP="003D06AD">
      <w:pPr>
        <w:spacing w:after="0" w:line="240" w:lineRule="auto"/>
      </w:pPr>
      <w:r>
        <w:separator/>
      </w:r>
    </w:p>
  </w:endnote>
  <w:endnote w:type="continuationSeparator" w:id="0">
    <w:p w:rsidR="00DB6665" w:rsidRDefault="00DB6665" w:rsidP="003D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1B1" w:rsidRDefault="00B161B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B161B1" w:rsidRDefault="00B161B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665" w:rsidRDefault="00DB6665" w:rsidP="003D06AD">
      <w:pPr>
        <w:spacing w:after="0" w:line="240" w:lineRule="auto"/>
      </w:pPr>
      <w:r>
        <w:separator/>
      </w:r>
    </w:p>
  </w:footnote>
  <w:footnote w:type="continuationSeparator" w:id="0">
    <w:p w:rsidR="00DB6665" w:rsidRDefault="00DB6665" w:rsidP="003D0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1B1" w:rsidRDefault="00B161B1" w:rsidP="006932AD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161B1" w:rsidRDefault="00B161B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91233A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406"/>
    <w:multiLevelType w:val="multilevel"/>
    <w:tmpl w:val="00000889"/>
    <w:lvl w:ilvl="0">
      <w:numFmt w:val="bullet"/>
      <w:lvlText w:val="-"/>
      <w:lvlJc w:val="left"/>
      <w:pPr>
        <w:ind w:left="119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28" w:hanging="164"/>
      </w:pPr>
    </w:lvl>
    <w:lvl w:ilvl="2">
      <w:numFmt w:val="bullet"/>
      <w:lvlText w:val="•"/>
      <w:lvlJc w:val="left"/>
      <w:pPr>
        <w:ind w:left="2137" w:hanging="164"/>
      </w:pPr>
    </w:lvl>
    <w:lvl w:ilvl="3">
      <w:numFmt w:val="bullet"/>
      <w:lvlText w:val="•"/>
      <w:lvlJc w:val="left"/>
      <w:pPr>
        <w:ind w:left="3145" w:hanging="164"/>
      </w:pPr>
    </w:lvl>
    <w:lvl w:ilvl="4">
      <w:numFmt w:val="bullet"/>
      <w:lvlText w:val="•"/>
      <w:lvlJc w:val="left"/>
      <w:pPr>
        <w:ind w:left="4154" w:hanging="164"/>
      </w:pPr>
    </w:lvl>
    <w:lvl w:ilvl="5">
      <w:numFmt w:val="bullet"/>
      <w:lvlText w:val="•"/>
      <w:lvlJc w:val="left"/>
      <w:pPr>
        <w:ind w:left="5163" w:hanging="164"/>
      </w:pPr>
    </w:lvl>
    <w:lvl w:ilvl="6">
      <w:numFmt w:val="bullet"/>
      <w:lvlText w:val="•"/>
      <w:lvlJc w:val="left"/>
      <w:pPr>
        <w:ind w:left="6171" w:hanging="164"/>
      </w:pPr>
    </w:lvl>
    <w:lvl w:ilvl="7">
      <w:numFmt w:val="bullet"/>
      <w:lvlText w:val="•"/>
      <w:lvlJc w:val="left"/>
      <w:pPr>
        <w:ind w:left="7180" w:hanging="164"/>
      </w:pPr>
    </w:lvl>
    <w:lvl w:ilvl="8">
      <w:numFmt w:val="bullet"/>
      <w:lvlText w:val="•"/>
      <w:lvlJc w:val="left"/>
      <w:pPr>
        <w:ind w:left="8189" w:hanging="164"/>
      </w:pPr>
    </w:lvl>
  </w:abstractNum>
  <w:abstractNum w:abstractNumId="2">
    <w:nsid w:val="02BF00E7"/>
    <w:multiLevelType w:val="hybridMultilevel"/>
    <w:tmpl w:val="049E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26217"/>
    <w:multiLevelType w:val="hybridMultilevel"/>
    <w:tmpl w:val="F2ECF092"/>
    <w:lvl w:ilvl="0" w:tplc="D0E2F48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3E10F4"/>
    <w:multiLevelType w:val="hybridMultilevel"/>
    <w:tmpl w:val="5C221C08"/>
    <w:lvl w:ilvl="0" w:tplc="D6AC03CA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0DD6080D"/>
    <w:multiLevelType w:val="hybridMultilevel"/>
    <w:tmpl w:val="9258DF22"/>
    <w:lvl w:ilvl="0" w:tplc="7DE8AB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9A30F7"/>
    <w:multiLevelType w:val="multilevel"/>
    <w:tmpl w:val="C3BA52A8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51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109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24" w:hanging="720"/>
      </w:pPr>
    </w:lvl>
    <w:lvl w:ilvl="3">
      <w:start w:val="1"/>
      <w:numFmt w:val="decimal"/>
      <w:isLgl/>
      <w:lvlText w:val="%1.%2.%3.%4."/>
      <w:lvlJc w:val="left"/>
      <w:pPr>
        <w:ind w:left="2894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74" w:hanging="1440"/>
      </w:pPr>
    </w:lvl>
    <w:lvl w:ilvl="6">
      <w:start w:val="1"/>
      <w:numFmt w:val="decimal"/>
      <w:isLgl/>
      <w:lvlText w:val="%1.%2.%3.%4.%5.%6.%7."/>
      <w:lvlJc w:val="left"/>
      <w:pPr>
        <w:ind w:left="5144" w:hanging="1800"/>
      </w:pPr>
    </w:lvl>
    <w:lvl w:ilvl="7">
      <w:start w:val="1"/>
      <w:numFmt w:val="decimal"/>
      <w:isLgl/>
      <w:lvlText w:val="%1.%2.%3.%4.%5.%6.%7.%8."/>
      <w:lvlJc w:val="left"/>
      <w:pPr>
        <w:ind w:left="5654" w:hanging="1800"/>
      </w:pPr>
    </w:lvl>
    <w:lvl w:ilvl="8">
      <w:start w:val="1"/>
      <w:numFmt w:val="decimal"/>
      <w:isLgl/>
      <w:lvlText w:val="%1.%2.%3.%4.%5.%6.%7.%8.%9."/>
      <w:lvlJc w:val="left"/>
      <w:pPr>
        <w:ind w:left="6524" w:hanging="2160"/>
      </w:pPr>
    </w:lvl>
  </w:abstractNum>
  <w:abstractNum w:abstractNumId="7">
    <w:nsid w:val="124E5E90"/>
    <w:multiLevelType w:val="hybridMultilevel"/>
    <w:tmpl w:val="06926E86"/>
    <w:lvl w:ilvl="0" w:tplc="FFAC2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71711D2"/>
    <w:multiLevelType w:val="hybridMultilevel"/>
    <w:tmpl w:val="F942E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522F45"/>
    <w:multiLevelType w:val="hybridMultilevel"/>
    <w:tmpl w:val="CADAB238"/>
    <w:lvl w:ilvl="0" w:tplc="F4C84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ABC505D"/>
    <w:multiLevelType w:val="multilevel"/>
    <w:tmpl w:val="2C783D3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1">
    <w:nsid w:val="1FBA5BA7"/>
    <w:multiLevelType w:val="hybridMultilevel"/>
    <w:tmpl w:val="8954CC8E"/>
    <w:lvl w:ilvl="0" w:tplc="55A4EFC2">
      <w:start w:val="1"/>
      <w:numFmt w:val="decimal"/>
      <w:lvlText w:val="%1."/>
      <w:lvlJc w:val="left"/>
      <w:pPr>
        <w:ind w:left="222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2">
    <w:nsid w:val="20DA0470"/>
    <w:multiLevelType w:val="hybridMultilevel"/>
    <w:tmpl w:val="BB70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36268C"/>
    <w:multiLevelType w:val="hybridMultilevel"/>
    <w:tmpl w:val="1B30418C"/>
    <w:lvl w:ilvl="0" w:tplc="594E577E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3BB741F"/>
    <w:multiLevelType w:val="hybridMultilevel"/>
    <w:tmpl w:val="CDB08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0A1D4F"/>
    <w:multiLevelType w:val="hybridMultilevel"/>
    <w:tmpl w:val="9C88A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EC6082"/>
    <w:multiLevelType w:val="hybridMultilevel"/>
    <w:tmpl w:val="5C221C08"/>
    <w:lvl w:ilvl="0" w:tplc="D6AC03CA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35D6100D"/>
    <w:multiLevelType w:val="hybridMultilevel"/>
    <w:tmpl w:val="07C6A9F4"/>
    <w:lvl w:ilvl="0" w:tplc="61E86DB0">
      <w:start w:val="1"/>
      <w:numFmt w:val="bullet"/>
      <w:lvlText w:val="-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9C8AD2">
      <w:start w:val="1"/>
      <w:numFmt w:val="bullet"/>
      <w:lvlText w:val="o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FA293E">
      <w:start w:val="1"/>
      <w:numFmt w:val="bullet"/>
      <w:lvlText w:val="▪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A8852E">
      <w:start w:val="1"/>
      <w:numFmt w:val="bullet"/>
      <w:lvlText w:val="•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280714">
      <w:start w:val="1"/>
      <w:numFmt w:val="bullet"/>
      <w:lvlText w:val="o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C6533A">
      <w:start w:val="1"/>
      <w:numFmt w:val="bullet"/>
      <w:lvlText w:val="▪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88C076">
      <w:start w:val="1"/>
      <w:numFmt w:val="bullet"/>
      <w:lvlText w:val="•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E6B102">
      <w:start w:val="1"/>
      <w:numFmt w:val="bullet"/>
      <w:lvlText w:val="o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207374">
      <w:start w:val="1"/>
      <w:numFmt w:val="bullet"/>
      <w:lvlText w:val="▪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67D2554"/>
    <w:multiLevelType w:val="hybridMultilevel"/>
    <w:tmpl w:val="5C221C08"/>
    <w:lvl w:ilvl="0" w:tplc="D6AC03CA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3818343C"/>
    <w:multiLevelType w:val="hybridMultilevel"/>
    <w:tmpl w:val="255A6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EB0BCE"/>
    <w:multiLevelType w:val="hybridMultilevel"/>
    <w:tmpl w:val="7C288810"/>
    <w:lvl w:ilvl="0" w:tplc="04190001">
      <w:start w:val="1"/>
      <w:numFmt w:val="bullet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D735A8"/>
    <w:multiLevelType w:val="hybridMultilevel"/>
    <w:tmpl w:val="743EE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DB1500"/>
    <w:multiLevelType w:val="hybridMultilevel"/>
    <w:tmpl w:val="7AACA926"/>
    <w:lvl w:ilvl="0" w:tplc="4A7A8F42">
      <w:start w:val="2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>
    <w:nsid w:val="41244E81"/>
    <w:multiLevelType w:val="hybridMultilevel"/>
    <w:tmpl w:val="F3D4D44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4">
    <w:nsid w:val="43D63D33"/>
    <w:multiLevelType w:val="hybridMultilevel"/>
    <w:tmpl w:val="81A8A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965699"/>
    <w:multiLevelType w:val="hybridMultilevel"/>
    <w:tmpl w:val="60E802D0"/>
    <w:lvl w:ilvl="0" w:tplc="C1B036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3E36AF8"/>
    <w:multiLevelType w:val="hybridMultilevel"/>
    <w:tmpl w:val="128AB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C0981"/>
    <w:multiLevelType w:val="hybridMultilevel"/>
    <w:tmpl w:val="83EA2BFC"/>
    <w:lvl w:ilvl="0" w:tplc="B6FEA8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70E751C"/>
    <w:multiLevelType w:val="hybridMultilevel"/>
    <w:tmpl w:val="6E66B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075947"/>
    <w:multiLevelType w:val="hybridMultilevel"/>
    <w:tmpl w:val="E8B29A98"/>
    <w:lvl w:ilvl="0" w:tplc="53CAFF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CC40477"/>
    <w:multiLevelType w:val="hybridMultilevel"/>
    <w:tmpl w:val="E2186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0C3BC2"/>
    <w:multiLevelType w:val="hybridMultilevel"/>
    <w:tmpl w:val="9BAE0C6A"/>
    <w:lvl w:ilvl="0" w:tplc="ABE89450">
      <w:start w:val="1"/>
      <w:numFmt w:val="decimal"/>
      <w:lvlText w:val="%1."/>
      <w:lvlJc w:val="left"/>
      <w:pPr>
        <w:ind w:left="753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2">
    <w:nsid w:val="62714D04"/>
    <w:multiLevelType w:val="hybridMultilevel"/>
    <w:tmpl w:val="EBBC10CC"/>
    <w:lvl w:ilvl="0" w:tplc="E7CC38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712D1D1A"/>
    <w:multiLevelType w:val="hybridMultilevel"/>
    <w:tmpl w:val="683C6030"/>
    <w:lvl w:ilvl="0" w:tplc="8FBA7CA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7F1CD4"/>
    <w:multiLevelType w:val="hybridMultilevel"/>
    <w:tmpl w:val="DDE8D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9207CE"/>
    <w:multiLevelType w:val="hybridMultilevel"/>
    <w:tmpl w:val="B274880E"/>
    <w:lvl w:ilvl="0" w:tplc="D8B05816">
      <w:start w:val="1"/>
      <w:numFmt w:val="decimal"/>
      <w:lvlText w:val="%1."/>
      <w:lvlJc w:val="left"/>
      <w:pPr>
        <w:ind w:left="396" w:hanging="360"/>
      </w:pPr>
    </w:lvl>
    <w:lvl w:ilvl="1" w:tplc="04190019">
      <w:start w:val="1"/>
      <w:numFmt w:val="lowerLetter"/>
      <w:lvlText w:val="%2."/>
      <w:lvlJc w:val="left"/>
      <w:pPr>
        <w:ind w:left="1116" w:hanging="360"/>
      </w:pPr>
    </w:lvl>
    <w:lvl w:ilvl="2" w:tplc="0419001B">
      <w:start w:val="1"/>
      <w:numFmt w:val="lowerRoman"/>
      <w:lvlText w:val="%3."/>
      <w:lvlJc w:val="right"/>
      <w:pPr>
        <w:ind w:left="1836" w:hanging="180"/>
      </w:pPr>
    </w:lvl>
    <w:lvl w:ilvl="3" w:tplc="0419000F">
      <w:start w:val="1"/>
      <w:numFmt w:val="decimal"/>
      <w:lvlText w:val="%4."/>
      <w:lvlJc w:val="left"/>
      <w:pPr>
        <w:ind w:left="2556" w:hanging="360"/>
      </w:pPr>
    </w:lvl>
    <w:lvl w:ilvl="4" w:tplc="04190019">
      <w:start w:val="1"/>
      <w:numFmt w:val="lowerLetter"/>
      <w:lvlText w:val="%5."/>
      <w:lvlJc w:val="left"/>
      <w:pPr>
        <w:ind w:left="3276" w:hanging="360"/>
      </w:pPr>
    </w:lvl>
    <w:lvl w:ilvl="5" w:tplc="0419001B">
      <w:start w:val="1"/>
      <w:numFmt w:val="lowerRoman"/>
      <w:lvlText w:val="%6."/>
      <w:lvlJc w:val="right"/>
      <w:pPr>
        <w:ind w:left="3996" w:hanging="180"/>
      </w:pPr>
    </w:lvl>
    <w:lvl w:ilvl="6" w:tplc="0419000F">
      <w:start w:val="1"/>
      <w:numFmt w:val="decimal"/>
      <w:lvlText w:val="%7."/>
      <w:lvlJc w:val="left"/>
      <w:pPr>
        <w:ind w:left="4716" w:hanging="360"/>
      </w:pPr>
    </w:lvl>
    <w:lvl w:ilvl="7" w:tplc="04190019">
      <w:start w:val="1"/>
      <w:numFmt w:val="lowerLetter"/>
      <w:lvlText w:val="%8."/>
      <w:lvlJc w:val="left"/>
      <w:pPr>
        <w:ind w:left="5436" w:hanging="360"/>
      </w:pPr>
    </w:lvl>
    <w:lvl w:ilvl="8" w:tplc="0419001B">
      <w:start w:val="1"/>
      <w:numFmt w:val="lowerRoman"/>
      <w:lvlText w:val="%9."/>
      <w:lvlJc w:val="right"/>
      <w:pPr>
        <w:ind w:left="6156" w:hanging="180"/>
      </w:pPr>
    </w:lvl>
  </w:abstractNum>
  <w:abstractNum w:abstractNumId="36">
    <w:nsid w:val="7C2436F1"/>
    <w:multiLevelType w:val="hybridMultilevel"/>
    <w:tmpl w:val="08505F92"/>
    <w:lvl w:ilvl="0" w:tplc="594E577E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C436ED0"/>
    <w:multiLevelType w:val="hybridMultilevel"/>
    <w:tmpl w:val="0812F46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>
    <w:nsid w:val="7E263AB1"/>
    <w:multiLevelType w:val="hybridMultilevel"/>
    <w:tmpl w:val="79A07D2A"/>
    <w:lvl w:ilvl="0" w:tplc="5C48A5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7"/>
  </w:num>
  <w:num w:numId="4">
    <w:abstractNumId w:val="10"/>
  </w:num>
  <w:num w:numId="5">
    <w:abstractNumId w:val="17"/>
  </w:num>
  <w:num w:numId="6">
    <w:abstractNumId w:val="36"/>
  </w:num>
  <w:num w:numId="7">
    <w:abstractNumId w:val="13"/>
  </w:num>
  <w:num w:numId="8">
    <w:abstractNumId w:val="11"/>
  </w:num>
  <w:num w:numId="9">
    <w:abstractNumId w:val="38"/>
  </w:num>
  <w:num w:numId="10">
    <w:abstractNumId w:val="33"/>
  </w:num>
  <w:num w:numId="11">
    <w:abstractNumId w:val="5"/>
  </w:num>
  <w:num w:numId="12">
    <w:abstractNumId w:val="31"/>
  </w:num>
  <w:num w:numId="13">
    <w:abstractNumId w:val="16"/>
  </w:num>
  <w:num w:numId="14">
    <w:abstractNumId w:val="4"/>
  </w:num>
  <w:num w:numId="15">
    <w:abstractNumId w:val="26"/>
  </w:num>
  <w:num w:numId="16">
    <w:abstractNumId w:val="18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8">
    <w:abstractNumId w:val="3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3"/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27"/>
  </w:num>
  <w:num w:numId="26">
    <w:abstractNumId w:val="20"/>
  </w:num>
  <w:num w:numId="27">
    <w:abstractNumId w:val="29"/>
  </w:num>
  <w:num w:numId="28">
    <w:abstractNumId w:val="22"/>
  </w:num>
  <w:num w:numId="29">
    <w:abstractNumId w:val="15"/>
  </w:num>
  <w:num w:numId="30">
    <w:abstractNumId w:val="34"/>
  </w:num>
  <w:num w:numId="31">
    <w:abstractNumId w:val="21"/>
  </w:num>
  <w:num w:numId="32">
    <w:abstractNumId w:val="2"/>
  </w:num>
  <w:num w:numId="33">
    <w:abstractNumId w:val="28"/>
  </w:num>
  <w:num w:numId="34">
    <w:abstractNumId w:val="14"/>
  </w:num>
  <w:num w:numId="35">
    <w:abstractNumId w:val="24"/>
  </w:num>
  <w:num w:numId="36">
    <w:abstractNumId w:val="12"/>
  </w:num>
  <w:num w:numId="37">
    <w:abstractNumId w:val="19"/>
  </w:num>
  <w:num w:numId="38">
    <w:abstractNumId w:val="25"/>
  </w:num>
  <w:num w:numId="39">
    <w:abstractNumId w:val="9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EA7"/>
    <w:rsid w:val="00010223"/>
    <w:rsid w:val="00016014"/>
    <w:rsid w:val="00016B7B"/>
    <w:rsid w:val="0001728F"/>
    <w:rsid w:val="000215F2"/>
    <w:rsid w:val="00025B8B"/>
    <w:rsid w:val="00025FC2"/>
    <w:rsid w:val="00027ADD"/>
    <w:rsid w:val="000310AF"/>
    <w:rsid w:val="000329E5"/>
    <w:rsid w:val="000353E9"/>
    <w:rsid w:val="0003721F"/>
    <w:rsid w:val="000411A0"/>
    <w:rsid w:val="00047703"/>
    <w:rsid w:val="000509C0"/>
    <w:rsid w:val="00052A1F"/>
    <w:rsid w:val="00057452"/>
    <w:rsid w:val="00064961"/>
    <w:rsid w:val="0008155D"/>
    <w:rsid w:val="00087717"/>
    <w:rsid w:val="00090220"/>
    <w:rsid w:val="00090580"/>
    <w:rsid w:val="00094C52"/>
    <w:rsid w:val="00096360"/>
    <w:rsid w:val="000A0DFD"/>
    <w:rsid w:val="000A5DDE"/>
    <w:rsid w:val="000B0300"/>
    <w:rsid w:val="000B7AFE"/>
    <w:rsid w:val="000C05FD"/>
    <w:rsid w:val="000C0B1C"/>
    <w:rsid w:val="000C1031"/>
    <w:rsid w:val="000C7D51"/>
    <w:rsid w:val="000D25D6"/>
    <w:rsid w:val="000D2FC9"/>
    <w:rsid w:val="000D654A"/>
    <w:rsid w:val="000E17F9"/>
    <w:rsid w:val="000E52CF"/>
    <w:rsid w:val="000E65EB"/>
    <w:rsid w:val="000F257D"/>
    <w:rsid w:val="000F5762"/>
    <w:rsid w:val="00106E88"/>
    <w:rsid w:val="00110BA9"/>
    <w:rsid w:val="00110E6A"/>
    <w:rsid w:val="001116D3"/>
    <w:rsid w:val="00112F33"/>
    <w:rsid w:val="00117E58"/>
    <w:rsid w:val="001215C6"/>
    <w:rsid w:val="001217FB"/>
    <w:rsid w:val="001302EF"/>
    <w:rsid w:val="00132601"/>
    <w:rsid w:val="00133FF4"/>
    <w:rsid w:val="001374A0"/>
    <w:rsid w:val="00137C67"/>
    <w:rsid w:val="00137E03"/>
    <w:rsid w:val="00140BD6"/>
    <w:rsid w:val="00144B44"/>
    <w:rsid w:val="001466F5"/>
    <w:rsid w:val="001530A0"/>
    <w:rsid w:val="00154F90"/>
    <w:rsid w:val="00163838"/>
    <w:rsid w:val="0017152E"/>
    <w:rsid w:val="001758C0"/>
    <w:rsid w:val="0018021A"/>
    <w:rsid w:val="001820BF"/>
    <w:rsid w:val="001839FF"/>
    <w:rsid w:val="00184F73"/>
    <w:rsid w:val="001A193E"/>
    <w:rsid w:val="001A22FD"/>
    <w:rsid w:val="001C42D5"/>
    <w:rsid w:val="001C5554"/>
    <w:rsid w:val="001C574D"/>
    <w:rsid w:val="001D6949"/>
    <w:rsid w:val="001D77BD"/>
    <w:rsid w:val="001E00F9"/>
    <w:rsid w:val="001E1B9F"/>
    <w:rsid w:val="001F1187"/>
    <w:rsid w:val="001F1309"/>
    <w:rsid w:val="00205948"/>
    <w:rsid w:val="00206790"/>
    <w:rsid w:val="00210A8D"/>
    <w:rsid w:val="00211208"/>
    <w:rsid w:val="00211BC7"/>
    <w:rsid w:val="00215221"/>
    <w:rsid w:val="00215BF1"/>
    <w:rsid w:val="0021694B"/>
    <w:rsid w:val="0022364C"/>
    <w:rsid w:val="00226052"/>
    <w:rsid w:val="00226DE8"/>
    <w:rsid w:val="00230280"/>
    <w:rsid w:val="00232FC6"/>
    <w:rsid w:val="00236600"/>
    <w:rsid w:val="00241E1D"/>
    <w:rsid w:val="00253EAA"/>
    <w:rsid w:val="00260304"/>
    <w:rsid w:val="002613AD"/>
    <w:rsid w:val="0026703A"/>
    <w:rsid w:val="00270A6B"/>
    <w:rsid w:val="00272468"/>
    <w:rsid w:val="00272B5F"/>
    <w:rsid w:val="00272CBA"/>
    <w:rsid w:val="00275055"/>
    <w:rsid w:val="002757CE"/>
    <w:rsid w:val="00281B35"/>
    <w:rsid w:val="00284115"/>
    <w:rsid w:val="00284701"/>
    <w:rsid w:val="0028707E"/>
    <w:rsid w:val="00292447"/>
    <w:rsid w:val="002A12F9"/>
    <w:rsid w:val="002A5187"/>
    <w:rsid w:val="002B0242"/>
    <w:rsid w:val="002B148E"/>
    <w:rsid w:val="002B3F64"/>
    <w:rsid w:val="002C56C0"/>
    <w:rsid w:val="002D450B"/>
    <w:rsid w:val="002D7CBB"/>
    <w:rsid w:val="002F0938"/>
    <w:rsid w:val="002F1118"/>
    <w:rsid w:val="002F363A"/>
    <w:rsid w:val="002F65BF"/>
    <w:rsid w:val="002F6D63"/>
    <w:rsid w:val="0030135E"/>
    <w:rsid w:val="00312716"/>
    <w:rsid w:val="00314C83"/>
    <w:rsid w:val="00320938"/>
    <w:rsid w:val="00321C62"/>
    <w:rsid w:val="00322325"/>
    <w:rsid w:val="00322CD9"/>
    <w:rsid w:val="0034063B"/>
    <w:rsid w:val="00340734"/>
    <w:rsid w:val="00345279"/>
    <w:rsid w:val="0035438C"/>
    <w:rsid w:val="00355773"/>
    <w:rsid w:val="00356143"/>
    <w:rsid w:val="00357D62"/>
    <w:rsid w:val="00357F7A"/>
    <w:rsid w:val="00361156"/>
    <w:rsid w:val="0036197E"/>
    <w:rsid w:val="003651A0"/>
    <w:rsid w:val="00372BD3"/>
    <w:rsid w:val="00372C48"/>
    <w:rsid w:val="00374718"/>
    <w:rsid w:val="003B1328"/>
    <w:rsid w:val="003C4B02"/>
    <w:rsid w:val="003C6259"/>
    <w:rsid w:val="003C7239"/>
    <w:rsid w:val="003D06AD"/>
    <w:rsid w:val="003E0F0B"/>
    <w:rsid w:val="003E2D2B"/>
    <w:rsid w:val="003F1C10"/>
    <w:rsid w:val="003F38C2"/>
    <w:rsid w:val="003F4245"/>
    <w:rsid w:val="003F4573"/>
    <w:rsid w:val="003F6008"/>
    <w:rsid w:val="00400BBD"/>
    <w:rsid w:val="004128B7"/>
    <w:rsid w:val="00416330"/>
    <w:rsid w:val="004165B8"/>
    <w:rsid w:val="0042286B"/>
    <w:rsid w:val="00425D7C"/>
    <w:rsid w:val="00426015"/>
    <w:rsid w:val="004267FF"/>
    <w:rsid w:val="0042751C"/>
    <w:rsid w:val="0043147B"/>
    <w:rsid w:val="00433536"/>
    <w:rsid w:val="00433A9F"/>
    <w:rsid w:val="00433F03"/>
    <w:rsid w:val="00440269"/>
    <w:rsid w:val="004427C2"/>
    <w:rsid w:val="0044444D"/>
    <w:rsid w:val="00450D72"/>
    <w:rsid w:val="00453598"/>
    <w:rsid w:val="00454F05"/>
    <w:rsid w:val="00456621"/>
    <w:rsid w:val="00464FB7"/>
    <w:rsid w:val="0049134D"/>
    <w:rsid w:val="00493A01"/>
    <w:rsid w:val="00493D0E"/>
    <w:rsid w:val="004A0B28"/>
    <w:rsid w:val="004A1495"/>
    <w:rsid w:val="004A2658"/>
    <w:rsid w:val="004A51A0"/>
    <w:rsid w:val="004B023A"/>
    <w:rsid w:val="004C0B8F"/>
    <w:rsid w:val="004C5D03"/>
    <w:rsid w:val="004D33C1"/>
    <w:rsid w:val="004D5D4F"/>
    <w:rsid w:val="004E199F"/>
    <w:rsid w:val="004E636E"/>
    <w:rsid w:val="004F0919"/>
    <w:rsid w:val="00501C6D"/>
    <w:rsid w:val="00511F7F"/>
    <w:rsid w:val="00521F1B"/>
    <w:rsid w:val="005233F2"/>
    <w:rsid w:val="005332ED"/>
    <w:rsid w:val="005345BD"/>
    <w:rsid w:val="00535B75"/>
    <w:rsid w:val="005414E5"/>
    <w:rsid w:val="00542E32"/>
    <w:rsid w:val="0054594A"/>
    <w:rsid w:val="00552111"/>
    <w:rsid w:val="005554B6"/>
    <w:rsid w:val="0055786C"/>
    <w:rsid w:val="00561F6A"/>
    <w:rsid w:val="00577FDB"/>
    <w:rsid w:val="005804EC"/>
    <w:rsid w:val="005807DC"/>
    <w:rsid w:val="00580DDA"/>
    <w:rsid w:val="00581BCD"/>
    <w:rsid w:val="005838CC"/>
    <w:rsid w:val="005A2F7B"/>
    <w:rsid w:val="005A7F3F"/>
    <w:rsid w:val="005C1220"/>
    <w:rsid w:val="005C17A9"/>
    <w:rsid w:val="005D0D27"/>
    <w:rsid w:val="005D4D02"/>
    <w:rsid w:val="005D56E8"/>
    <w:rsid w:val="005D5C2E"/>
    <w:rsid w:val="005D5E95"/>
    <w:rsid w:val="005D5FF7"/>
    <w:rsid w:val="005E4A48"/>
    <w:rsid w:val="005E6C88"/>
    <w:rsid w:val="005F1361"/>
    <w:rsid w:val="005F2FAF"/>
    <w:rsid w:val="00600CB2"/>
    <w:rsid w:val="00603A52"/>
    <w:rsid w:val="00610B3F"/>
    <w:rsid w:val="006201AA"/>
    <w:rsid w:val="00622390"/>
    <w:rsid w:val="00625BF2"/>
    <w:rsid w:val="00626FB3"/>
    <w:rsid w:val="006303FD"/>
    <w:rsid w:val="00630CD9"/>
    <w:rsid w:val="00633A69"/>
    <w:rsid w:val="00640557"/>
    <w:rsid w:val="00642E73"/>
    <w:rsid w:val="006457E8"/>
    <w:rsid w:val="00650177"/>
    <w:rsid w:val="006523D8"/>
    <w:rsid w:val="00653F0D"/>
    <w:rsid w:val="00664130"/>
    <w:rsid w:val="006667AB"/>
    <w:rsid w:val="00666992"/>
    <w:rsid w:val="0067578F"/>
    <w:rsid w:val="00684E83"/>
    <w:rsid w:val="006852B8"/>
    <w:rsid w:val="006909E0"/>
    <w:rsid w:val="00694299"/>
    <w:rsid w:val="006A4B99"/>
    <w:rsid w:val="006A6CFB"/>
    <w:rsid w:val="006A6F09"/>
    <w:rsid w:val="006B5F7E"/>
    <w:rsid w:val="006D1E0B"/>
    <w:rsid w:val="006E1A3E"/>
    <w:rsid w:val="006E3107"/>
    <w:rsid w:val="006F0B8D"/>
    <w:rsid w:val="00705EDD"/>
    <w:rsid w:val="00707DE9"/>
    <w:rsid w:val="007101CE"/>
    <w:rsid w:val="00720053"/>
    <w:rsid w:val="00724251"/>
    <w:rsid w:val="00725741"/>
    <w:rsid w:val="0072594D"/>
    <w:rsid w:val="00726F91"/>
    <w:rsid w:val="00732D85"/>
    <w:rsid w:val="0073319C"/>
    <w:rsid w:val="0073441E"/>
    <w:rsid w:val="007348EC"/>
    <w:rsid w:val="00734C7D"/>
    <w:rsid w:val="007411C4"/>
    <w:rsid w:val="00741E5F"/>
    <w:rsid w:val="007526C1"/>
    <w:rsid w:val="00755DF1"/>
    <w:rsid w:val="007570E3"/>
    <w:rsid w:val="00760B49"/>
    <w:rsid w:val="00773094"/>
    <w:rsid w:val="00780AC1"/>
    <w:rsid w:val="0078161F"/>
    <w:rsid w:val="007A34E2"/>
    <w:rsid w:val="007A3A78"/>
    <w:rsid w:val="007A5A77"/>
    <w:rsid w:val="007B5B9D"/>
    <w:rsid w:val="007C1C43"/>
    <w:rsid w:val="007C2651"/>
    <w:rsid w:val="007D2F00"/>
    <w:rsid w:val="007D34DB"/>
    <w:rsid w:val="007D385E"/>
    <w:rsid w:val="007D6235"/>
    <w:rsid w:val="007E1D48"/>
    <w:rsid w:val="007F2A3D"/>
    <w:rsid w:val="007F5D39"/>
    <w:rsid w:val="00800A2E"/>
    <w:rsid w:val="00807FF8"/>
    <w:rsid w:val="00815518"/>
    <w:rsid w:val="00817D2B"/>
    <w:rsid w:val="0082045C"/>
    <w:rsid w:val="008329A6"/>
    <w:rsid w:val="00834682"/>
    <w:rsid w:val="0083575A"/>
    <w:rsid w:val="00836910"/>
    <w:rsid w:val="00837075"/>
    <w:rsid w:val="008503ED"/>
    <w:rsid w:val="0085486B"/>
    <w:rsid w:val="00857F26"/>
    <w:rsid w:val="0086159B"/>
    <w:rsid w:val="008674C1"/>
    <w:rsid w:val="008712A3"/>
    <w:rsid w:val="0089141D"/>
    <w:rsid w:val="00893199"/>
    <w:rsid w:val="00893243"/>
    <w:rsid w:val="00895F51"/>
    <w:rsid w:val="008B0D23"/>
    <w:rsid w:val="008B36EA"/>
    <w:rsid w:val="008B5891"/>
    <w:rsid w:val="008B5B0C"/>
    <w:rsid w:val="008C0199"/>
    <w:rsid w:val="008C3394"/>
    <w:rsid w:val="008C433D"/>
    <w:rsid w:val="008C4A0D"/>
    <w:rsid w:val="008D48F5"/>
    <w:rsid w:val="008E2DFB"/>
    <w:rsid w:val="008E3398"/>
    <w:rsid w:val="008E488C"/>
    <w:rsid w:val="008E77E2"/>
    <w:rsid w:val="008F050D"/>
    <w:rsid w:val="008F7448"/>
    <w:rsid w:val="009011B4"/>
    <w:rsid w:val="00901D61"/>
    <w:rsid w:val="009043D6"/>
    <w:rsid w:val="00911BC3"/>
    <w:rsid w:val="00917AD9"/>
    <w:rsid w:val="009251E3"/>
    <w:rsid w:val="00932394"/>
    <w:rsid w:val="00934002"/>
    <w:rsid w:val="00942090"/>
    <w:rsid w:val="00943E1C"/>
    <w:rsid w:val="00947439"/>
    <w:rsid w:val="00947F6D"/>
    <w:rsid w:val="009609E1"/>
    <w:rsid w:val="009611C4"/>
    <w:rsid w:val="009630D5"/>
    <w:rsid w:val="0097252E"/>
    <w:rsid w:val="00977FC5"/>
    <w:rsid w:val="009808A7"/>
    <w:rsid w:val="00981798"/>
    <w:rsid w:val="00994F76"/>
    <w:rsid w:val="009A70A1"/>
    <w:rsid w:val="009B06D8"/>
    <w:rsid w:val="009C28C4"/>
    <w:rsid w:val="009C42BD"/>
    <w:rsid w:val="009C5BBE"/>
    <w:rsid w:val="009C628D"/>
    <w:rsid w:val="009D018E"/>
    <w:rsid w:val="009D141F"/>
    <w:rsid w:val="009D2CE1"/>
    <w:rsid w:val="009D7C2F"/>
    <w:rsid w:val="009E14CB"/>
    <w:rsid w:val="009E750C"/>
    <w:rsid w:val="009F48F4"/>
    <w:rsid w:val="009F7FF7"/>
    <w:rsid w:val="00A04644"/>
    <w:rsid w:val="00A072E8"/>
    <w:rsid w:val="00A1452D"/>
    <w:rsid w:val="00A168DC"/>
    <w:rsid w:val="00A2129E"/>
    <w:rsid w:val="00A2278E"/>
    <w:rsid w:val="00A24AE0"/>
    <w:rsid w:val="00A3438C"/>
    <w:rsid w:val="00A41916"/>
    <w:rsid w:val="00A43CC0"/>
    <w:rsid w:val="00A544A2"/>
    <w:rsid w:val="00A579BB"/>
    <w:rsid w:val="00A57EC3"/>
    <w:rsid w:val="00A752A2"/>
    <w:rsid w:val="00A75BF9"/>
    <w:rsid w:val="00A864C3"/>
    <w:rsid w:val="00A96478"/>
    <w:rsid w:val="00AA26B6"/>
    <w:rsid w:val="00AB1BCB"/>
    <w:rsid w:val="00AB1D52"/>
    <w:rsid w:val="00AB43D8"/>
    <w:rsid w:val="00AC3A13"/>
    <w:rsid w:val="00AD0A9A"/>
    <w:rsid w:val="00AD13B4"/>
    <w:rsid w:val="00AD245F"/>
    <w:rsid w:val="00AD46CE"/>
    <w:rsid w:val="00AE0D6D"/>
    <w:rsid w:val="00AE2D46"/>
    <w:rsid w:val="00AE684C"/>
    <w:rsid w:val="00AE7511"/>
    <w:rsid w:val="00AF23E9"/>
    <w:rsid w:val="00B00DE5"/>
    <w:rsid w:val="00B078D1"/>
    <w:rsid w:val="00B11210"/>
    <w:rsid w:val="00B11408"/>
    <w:rsid w:val="00B13274"/>
    <w:rsid w:val="00B161B1"/>
    <w:rsid w:val="00B21C39"/>
    <w:rsid w:val="00B22C42"/>
    <w:rsid w:val="00B345B7"/>
    <w:rsid w:val="00B34EAE"/>
    <w:rsid w:val="00B37DDA"/>
    <w:rsid w:val="00B40C32"/>
    <w:rsid w:val="00B41B3D"/>
    <w:rsid w:val="00B426D6"/>
    <w:rsid w:val="00B4689F"/>
    <w:rsid w:val="00B4791F"/>
    <w:rsid w:val="00B47E8F"/>
    <w:rsid w:val="00B52DBA"/>
    <w:rsid w:val="00B535FB"/>
    <w:rsid w:val="00B61849"/>
    <w:rsid w:val="00B62AAE"/>
    <w:rsid w:val="00B647AA"/>
    <w:rsid w:val="00B72F9C"/>
    <w:rsid w:val="00B72FA3"/>
    <w:rsid w:val="00B74FD1"/>
    <w:rsid w:val="00B75C7A"/>
    <w:rsid w:val="00B91929"/>
    <w:rsid w:val="00B91B6D"/>
    <w:rsid w:val="00BA3957"/>
    <w:rsid w:val="00BB1A51"/>
    <w:rsid w:val="00BB1BE3"/>
    <w:rsid w:val="00BB7E85"/>
    <w:rsid w:val="00BC22B9"/>
    <w:rsid w:val="00BD0D02"/>
    <w:rsid w:val="00BD40B8"/>
    <w:rsid w:val="00BD6955"/>
    <w:rsid w:val="00BE3B8B"/>
    <w:rsid w:val="00BE7C7D"/>
    <w:rsid w:val="00BF00E3"/>
    <w:rsid w:val="00BF0D4F"/>
    <w:rsid w:val="00BF4FB7"/>
    <w:rsid w:val="00BF5B84"/>
    <w:rsid w:val="00BF7635"/>
    <w:rsid w:val="00C01031"/>
    <w:rsid w:val="00C04300"/>
    <w:rsid w:val="00C10066"/>
    <w:rsid w:val="00C10460"/>
    <w:rsid w:val="00C13F31"/>
    <w:rsid w:val="00C1650D"/>
    <w:rsid w:val="00C206CC"/>
    <w:rsid w:val="00C22069"/>
    <w:rsid w:val="00C260C0"/>
    <w:rsid w:val="00C326E6"/>
    <w:rsid w:val="00C35465"/>
    <w:rsid w:val="00C355DF"/>
    <w:rsid w:val="00C405A7"/>
    <w:rsid w:val="00C4154F"/>
    <w:rsid w:val="00C44C16"/>
    <w:rsid w:val="00C54AC8"/>
    <w:rsid w:val="00C62CB3"/>
    <w:rsid w:val="00C63A79"/>
    <w:rsid w:val="00C63DE1"/>
    <w:rsid w:val="00C65B98"/>
    <w:rsid w:val="00C7203D"/>
    <w:rsid w:val="00C7461F"/>
    <w:rsid w:val="00C82793"/>
    <w:rsid w:val="00C85F32"/>
    <w:rsid w:val="00C868F3"/>
    <w:rsid w:val="00C94880"/>
    <w:rsid w:val="00C948AA"/>
    <w:rsid w:val="00C94A8D"/>
    <w:rsid w:val="00C9558E"/>
    <w:rsid w:val="00C963DE"/>
    <w:rsid w:val="00C968B6"/>
    <w:rsid w:val="00CA00E7"/>
    <w:rsid w:val="00CA74DA"/>
    <w:rsid w:val="00CA7698"/>
    <w:rsid w:val="00CB0729"/>
    <w:rsid w:val="00CB2CC5"/>
    <w:rsid w:val="00CB48D6"/>
    <w:rsid w:val="00CC596E"/>
    <w:rsid w:val="00CD1DC0"/>
    <w:rsid w:val="00CD3E71"/>
    <w:rsid w:val="00CD4506"/>
    <w:rsid w:val="00CE3A46"/>
    <w:rsid w:val="00CE458F"/>
    <w:rsid w:val="00CF2BD1"/>
    <w:rsid w:val="00D00F13"/>
    <w:rsid w:val="00D13952"/>
    <w:rsid w:val="00D21EE1"/>
    <w:rsid w:val="00D25910"/>
    <w:rsid w:val="00D27DDB"/>
    <w:rsid w:val="00D312DA"/>
    <w:rsid w:val="00D31F70"/>
    <w:rsid w:val="00D32B5F"/>
    <w:rsid w:val="00D4749A"/>
    <w:rsid w:val="00D5117F"/>
    <w:rsid w:val="00D516CD"/>
    <w:rsid w:val="00D546C9"/>
    <w:rsid w:val="00D55D8C"/>
    <w:rsid w:val="00D61FD7"/>
    <w:rsid w:val="00D6210C"/>
    <w:rsid w:val="00D62D04"/>
    <w:rsid w:val="00D64C29"/>
    <w:rsid w:val="00D67910"/>
    <w:rsid w:val="00D7032A"/>
    <w:rsid w:val="00D755DC"/>
    <w:rsid w:val="00D81E35"/>
    <w:rsid w:val="00D82075"/>
    <w:rsid w:val="00D85076"/>
    <w:rsid w:val="00D960E5"/>
    <w:rsid w:val="00D97843"/>
    <w:rsid w:val="00DA04CA"/>
    <w:rsid w:val="00DA2700"/>
    <w:rsid w:val="00DA4F09"/>
    <w:rsid w:val="00DA6391"/>
    <w:rsid w:val="00DB6665"/>
    <w:rsid w:val="00DC4D4E"/>
    <w:rsid w:val="00DD0639"/>
    <w:rsid w:val="00DD0FA9"/>
    <w:rsid w:val="00DD29F2"/>
    <w:rsid w:val="00DD46A4"/>
    <w:rsid w:val="00DD5C4A"/>
    <w:rsid w:val="00DE1BE5"/>
    <w:rsid w:val="00DE4AFB"/>
    <w:rsid w:val="00DF3CCD"/>
    <w:rsid w:val="00DF7D6C"/>
    <w:rsid w:val="00E10F6E"/>
    <w:rsid w:val="00E10FC2"/>
    <w:rsid w:val="00E15DEF"/>
    <w:rsid w:val="00E22C51"/>
    <w:rsid w:val="00E23F5F"/>
    <w:rsid w:val="00E25EBD"/>
    <w:rsid w:val="00E323A1"/>
    <w:rsid w:val="00E37E51"/>
    <w:rsid w:val="00E4131D"/>
    <w:rsid w:val="00E43BCD"/>
    <w:rsid w:val="00E47A93"/>
    <w:rsid w:val="00E50A9A"/>
    <w:rsid w:val="00E5387B"/>
    <w:rsid w:val="00E54363"/>
    <w:rsid w:val="00E55FD7"/>
    <w:rsid w:val="00E64BD0"/>
    <w:rsid w:val="00E702E7"/>
    <w:rsid w:val="00E711BC"/>
    <w:rsid w:val="00E72B05"/>
    <w:rsid w:val="00E72F96"/>
    <w:rsid w:val="00E74B4F"/>
    <w:rsid w:val="00E75AEF"/>
    <w:rsid w:val="00E75E57"/>
    <w:rsid w:val="00E76F2F"/>
    <w:rsid w:val="00E77E0D"/>
    <w:rsid w:val="00E77E84"/>
    <w:rsid w:val="00E80C4F"/>
    <w:rsid w:val="00E85DD6"/>
    <w:rsid w:val="00E96D7D"/>
    <w:rsid w:val="00EA163D"/>
    <w:rsid w:val="00EA1B98"/>
    <w:rsid w:val="00EA6894"/>
    <w:rsid w:val="00EA7B5B"/>
    <w:rsid w:val="00EB1EA7"/>
    <w:rsid w:val="00EB3AF7"/>
    <w:rsid w:val="00EB4A90"/>
    <w:rsid w:val="00EC0E18"/>
    <w:rsid w:val="00EE25E6"/>
    <w:rsid w:val="00EF1D61"/>
    <w:rsid w:val="00EF783D"/>
    <w:rsid w:val="00F012A5"/>
    <w:rsid w:val="00F02C15"/>
    <w:rsid w:val="00F0309D"/>
    <w:rsid w:val="00F06228"/>
    <w:rsid w:val="00F07FE1"/>
    <w:rsid w:val="00F12254"/>
    <w:rsid w:val="00F22FB9"/>
    <w:rsid w:val="00F376CE"/>
    <w:rsid w:val="00F41672"/>
    <w:rsid w:val="00F41721"/>
    <w:rsid w:val="00F422A9"/>
    <w:rsid w:val="00F4250D"/>
    <w:rsid w:val="00F44CB8"/>
    <w:rsid w:val="00F45414"/>
    <w:rsid w:val="00F46524"/>
    <w:rsid w:val="00F64630"/>
    <w:rsid w:val="00F77098"/>
    <w:rsid w:val="00F854CC"/>
    <w:rsid w:val="00F91ED3"/>
    <w:rsid w:val="00FB06FC"/>
    <w:rsid w:val="00FC337A"/>
    <w:rsid w:val="00FC6FF8"/>
    <w:rsid w:val="00FD02A4"/>
    <w:rsid w:val="00FE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161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161B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B161B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161B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B161B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B161B1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5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52">
    <w:name w:val="s_52"/>
    <w:basedOn w:val="a"/>
    <w:rsid w:val="00600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nhideWhenUsed/>
    <w:rsid w:val="00600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00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600C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3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qFormat/>
    <w:rsid w:val="004E199F"/>
    <w:pPr>
      <w:widowControl w:val="0"/>
      <w:autoSpaceDE w:val="0"/>
      <w:autoSpaceDN w:val="0"/>
      <w:adjustRightInd w:val="0"/>
      <w:spacing w:after="0" w:line="240" w:lineRule="auto"/>
      <w:ind w:left="120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rsid w:val="004E199F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nhideWhenUsed/>
    <w:rsid w:val="00232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232FC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8712A3"/>
  </w:style>
  <w:style w:type="character" w:styleId="aa">
    <w:name w:val="Strong"/>
    <w:basedOn w:val="a0"/>
    <w:uiPriority w:val="22"/>
    <w:qFormat/>
    <w:rsid w:val="008712A3"/>
    <w:rPr>
      <w:b/>
      <w:bCs/>
    </w:rPr>
  </w:style>
  <w:style w:type="paragraph" w:styleId="ab">
    <w:name w:val="List Paragraph"/>
    <w:basedOn w:val="a"/>
    <w:uiPriority w:val="34"/>
    <w:qFormat/>
    <w:rsid w:val="008712A3"/>
    <w:pPr>
      <w:ind w:left="720"/>
      <w:contextualSpacing/>
    </w:pPr>
  </w:style>
  <w:style w:type="paragraph" w:styleId="ac">
    <w:name w:val="No Spacing"/>
    <w:uiPriority w:val="1"/>
    <w:qFormat/>
    <w:rsid w:val="008712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02C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nhideWhenUsed/>
    <w:rsid w:val="003D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3D06AD"/>
  </w:style>
  <w:style w:type="paragraph" w:styleId="af">
    <w:name w:val="footer"/>
    <w:basedOn w:val="a"/>
    <w:link w:val="af0"/>
    <w:uiPriority w:val="99"/>
    <w:unhideWhenUsed/>
    <w:rsid w:val="003D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D06AD"/>
  </w:style>
  <w:style w:type="paragraph" w:customStyle="1" w:styleId="formattext">
    <w:name w:val="formattext"/>
    <w:basedOn w:val="a"/>
    <w:rsid w:val="00F06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C968B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C968B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B161B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161B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161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161B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161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B161B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161B1"/>
  </w:style>
  <w:style w:type="numbering" w:customStyle="1" w:styleId="110">
    <w:name w:val="Нет списка11"/>
    <w:next w:val="a2"/>
    <w:semiHidden/>
    <w:rsid w:val="00B161B1"/>
  </w:style>
  <w:style w:type="character" w:styleId="af1">
    <w:name w:val="page number"/>
    <w:basedOn w:val="a0"/>
    <w:rsid w:val="00B161B1"/>
  </w:style>
  <w:style w:type="paragraph" w:styleId="af2">
    <w:name w:val="Body Text Indent"/>
    <w:basedOn w:val="a"/>
    <w:link w:val="af3"/>
    <w:rsid w:val="00B161B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B161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4">
    <w:name w:val="Hyperlink"/>
    <w:rsid w:val="00B161B1"/>
    <w:rPr>
      <w:color w:val="0000FF"/>
      <w:u w:val="single"/>
    </w:rPr>
  </w:style>
  <w:style w:type="paragraph" w:styleId="af5">
    <w:name w:val="Title"/>
    <w:basedOn w:val="a"/>
    <w:link w:val="af6"/>
    <w:qFormat/>
    <w:rsid w:val="00B161B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B161B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2">
    <w:name w:val="Обычный1"/>
    <w:rsid w:val="00B161B1"/>
    <w:pPr>
      <w:widowControl w:val="0"/>
      <w:spacing w:after="0" w:line="26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f7">
    <w:name w:val="caption"/>
    <w:basedOn w:val="a"/>
    <w:qFormat/>
    <w:rsid w:val="00B161B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3">
    <w:name w:val="Сетка таблицы1"/>
    <w:basedOn w:val="a1"/>
    <w:next w:val="a3"/>
    <w:uiPriority w:val="59"/>
    <w:rsid w:val="00B16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Emphasis"/>
    <w:qFormat/>
    <w:rsid w:val="00B161B1"/>
    <w:rPr>
      <w:i/>
      <w:iCs/>
    </w:rPr>
  </w:style>
  <w:style w:type="character" w:customStyle="1" w:styleId="mail-message-toolbar-subject-wrapper">
    <w:name w:val="mail-message-toolbar-subject-wrapper"/>
    <w:rsid w:val="00B161B1"/>
  </w:style>
  <w:style w:type="table" w:customStyle="1" w:styleId="111">
    <w:name w:val="Сетка таблицы11"/>
    <w:basedOn w:val="a1"/>
    <w:next w:val="a3"/>
    <w:uiPriority w:val="59"/>
    <w:rsid w:val="00B161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99"/>
    <w:rsid w:val="00B16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B161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Plain Text"/>
    <w:basedOn w:val="a"/>
    <w:link w:val="afa"/>
    <w:rsid w:val="00B161B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rsid w:val="00B161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61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5">
    <w:name w:val="c5"/>
    <w:rsid w:val="00B161B1"/>
  </w:style>
  <w:style w:type="paragraph" w:customStyle="1" w:styleId="c0">
    <w:name w:val="c0"/>
    <w:basedOn w:val="a"/>
    <w:rsid w:val="00B1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act">
    <w:name w:val="Подпись к картинке Exact"/>
    <w:link w:val="afb"/>
    <w:rsid w:val="00B161B1"/>
    <w:rPr>
      <w:spacing w:val="50"/>
      <w:shd w:val="clear" w:color="auto" w:fill="FFFFFF"/>
    </w:rPr>
  </w:style>
  <w:style w:type="paragraph" w:customStyle="1" w:styleId="afb">
    <w:name w:val="Подпись к картинке"/>
    <w:basedOn w:val="a"/>
    <w:link w:val="Exact"/>
    <w:rsid w:val="00B161B1"/>
    <w:pPr>
      <w:widowControl w:val="0"/>
      <w:shd w:val="clear" w:color="auto" w:fill="FFFFFF"/>
      <w:spacing w:after="0" w:line="0" w:lineRule="atLeast"/>
    </w:pPr>
    <w:rPr>
      <w:spacing w:val="50"/>
    </w:rPr>
  </w:style>
  <w:style w:type="character" w:customStyle="1" w:styleId="2Exact">
    <w:name w:val="Подпись к картинке (2) Exact"/>
    <w:basedOn w:val="a0"/>
    <w:link w:val="22"/>
    <w:rsid w:val="00B161B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Подпись к картинке (2)"/>
    <w:basedOn w:val="a"/>
    <w:link w:val="2Exact"/>
    <w:rsid w:val="00B161B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161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161B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B161B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161B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B161B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B161B1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5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52">
    <w:name w:val="s_52"/>
    <w:basedOn w:val="a"/>
    <w:rsid w:val="00600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nhideWhenUsed/>
    <w:rsid w:val="00600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00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600C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3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qFormat/>
    <w:rsid w:val="004E199F"/>
    <w:pPr>
      <w:widowControl w:val="0"/>
      <w:autoSpaceDE w:val="0"/>
      <w:autoSpaceDN w:val="0"/>
      <w:adjustRightInd w:val="0"/>
      <w:spacing w:after="0" w:line="240" w:lineRule="auto"/>
      <w:ind w:left="120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rsid w:val="004E199F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nhideWhenUsed/>
    <w:rsid w:val="00232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232FC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8712A3"/>
  </w:style>
  <w:style w:type="character" w:styleId="aa">
    <w:name w:val="Strong"/>
    <w:basedOn w:val="a0"/>
    <w:uiPriority w:val="22"/>
    <w:qFormat/>
    <w:rsid w:val="008712A3"/>
    <w:rPr>
      <w:b/>
      <w:bCs/>
    </w:rPr>
  </w:style>
  <w:style w:type="paragraph" w:styleId="ab">
    <w:name w:val="List Paragraph"/>
    <w:basedOn w:val="a"/>
    <w:uiPriority w:val="34"/>
    <w:qFormat/>
    <w:rsid w:val="008712A3"/>
    <w:pPr>
      <w:ind w:left="720"/>
      <w:contextualSpacing/>
    </w:pPr>
  </w:style>
  <w:style w:type="paragraph" w:styleId="ac">
    <w:name w:val="No Spacing"/>
    <w:uiPriority w:val="1"/>
    <w:qFormat/>
    <w:rsid w:val="008712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02C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nhideWhenUsed/>
    <w:rsid w:val="003D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3D06AD"/>
  </w:style>
  <w:style w:type="paragraph" w:styleId="af">
    <w:name w:val="footer"/>
    <w:basedOn w:val="a"/>
    <w:link w:val="af0"/>
    <w:uiPriority w:val="99"/>
    <w:unhideWhenUsed/>
    <w:rsid w:val="003D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D06AD"/>
  </w:style>
  <w:style w:type="paragraph" w:customStyle="1" w:styleId="formattext">
    <w:name w:val="formattext"/>
    <w:basedOn w:val="a"/>
    <w:rsid w:val="00F06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C968B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C968B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B161B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161B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161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161B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161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B161B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161B1"/>
  </w:style>
  <w:style w:type="numbering" w:customStyle="1" w:styleId="110">
    <w:name w:val="Нет списка11"/>
    <w:next w:val="a2"/>
    <w:semiHidden/>
    <w:rsid w:val="00B161B1"/>
  </w:style>
  <w:style w:type="character" w:styleId="af1">
    <w:name w:val="page number"/>
    <w:basedOn w:val="a0"/>
    <w:rsid w:val="00B161B1"/>
  </w:style>
  <w:style w:type="paragraph" w:styleId="af2">
    <w:name w:val="Body Text Indent"/>
    <w:basedOn w:val="a"/>
    <w:link w:val="af3"/>
    <w:rsid w:val="00B161B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B161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4">
    <w:name w:val="Hyperlink"/>
    <w:rsid w:val="00B161B1"/>
    <w:rPr>
      <w:color w:val="0000FF"/>
      <w:u w:val="single"/>
    </w:rPr>
  </w:style>
  <w:style w:type="paragraph" w:styleId="af5">
    <w:name w:val="Title"/>
    <w:basedOn w:val="a"/>
    <w:link w:val="af6"/>
    <w:qFormat/>
    <w:rsid w:val="00B161B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B161B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2">
    <w:name w:val="Обычный1"/>
    <w:rsid w:val="00B161B1"/>
    <w:pPr>
      <w:widowControl w:val="0"/>
      <w:spacing w:after="0" w:line="26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f7">
    <w:name w:val="caption"/>
    <w:basedOn w:val="a"/>
    <w:qFormat/>
    <w:rsid w:val="00B161B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3">
    <w:name w:val="Сетка таблицы1"/>
    <w:basedOn w:val="a1"/>
    <w:next w:val="a3"/>
    <w:uiPriority w:val="59"/>
    <w:rsid w:val="00B16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Emphasis"/>
    <w:qFormat/>
    <w:rsid w:val="00B161B1"/>
    <w:rPr>
      <w:i/>
      <w:iCs/>
    </w:rPr>
  </w:style>
  <w:style w:type="character" w:customStyle="1" w:styleId="mail-message-toolbar-subject-wrapper">
    <w:name w:val="mail-message-toolbar-subject-wrapper"/>
    <w:rsid w:val="00B161B1"/>
  </w:style>
  <w:style w:type="table" w:customStyle="1" w:styleId="111">
    <w:name w:val="Сетка таблицы11"/>
    <w:basedOn w:val="a1"/>
    <w:next w:val="a3"/>
    <w:uiPriority w:val="59"/>
    <w:rsid w:val="00B161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99"/>
    <w:rsid w:val="00B16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B161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Plain Text"/>
    <w:basedOn w:val="a"/>
    <w:link w:val="afa"/>
    <w:rsid w:val="00B161B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rsid w:val="00B161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61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5">
    <w:name w:val="c5"/>
    <w:rsid w:val="00B161B1"/>
  </w:style>
  <w:style w:type="paragraph" w:customStyle="1" w:styleId="c0">
    <w:name w:val="c0"/>
    <w:basedOn w:val="a"/>
    <w:rsid w:val="00B1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act">
    <w:name w:val="Подпись к картинке Exact"/>
    <w:link w:val="afb"/>
    <w:rsid w:val="00B161B1"/>
    <w:rPr>
      <w:spacing w:val="50"/>
      <w:shd w:val="clear" w:color="auto" w:fill="FFFFFF"/>
    </w:rPr>
  </w:style>
  <w:style w:type="paragraph" w:customStyle="1" w:styleId="afb">
    <w:name w:val="Подпись к картинке"/>
    <w:basedOn w:val="a"/>
    <w:link w:val="Exact"/>
    <w:rsid w:val="00B161B1"/>
    <w:pPr>
      <w:widowControl w:val="0"/>
      <w:shd w:val="clear" w:color="auto" w:fill="FFFFFF"/>
      <w:spacing w:after="0" w:line="0" w:lineRule="atLeast"/>
    </w:pPr>
    <w:rPr>
      <w:spacing w:val="50"/>
    </w:rPr>
  </w:style>
  <w:style w:type="character" w:customStyle="1" w:styleId="2Exact">
    <w:name w:val="Подпись к картинке (2) Exact"/>
    <w:basedOn w:val="a0"/>
    <w:link w:val="22"/>
    <w:rsid w:val="00B161B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Подпись к картинке (2)"/>
    <w:basedOn w:val="a"/>
    <w:link w:val="2Exact"/>
    <w:rsid w:val="00B161B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instagram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8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438775510204081E-2"/>
          <c:y val="7.3643410852713184E-2"/>
          <c:w val="0.65306122448979587"/>
          <c:h val="0.76744186046511631"/>
        </c:manualLayout>
      </c:layout>
      <c:bar3DChart>
        <c:barDir val="col"/>
        <c:grouping val="clustered"/>
        <c:varyColors val="0"/>
        <c:ser>
          <c:idx val="3"/>
          <c:order val="0"/>
          <c:tx>
            <c:strRef>
              <c:f>Sheet1!$A$2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СО</c:v>
                </c:pt>
                <c:pt idx="1">
                  <c:v>НП</c:v>
                </c:pt>
                <c:pt idx="2">
                  <c:v>ТСС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120</c:v>
                </c:pt>
                <c:pt idx="1">
                  <c:v>120</c:v>
                </c:pt>
                <c:pt idx="2">
                  <c:v>69</c:v>
                </c:pt>
              </c:numCache>
            </c:numRef>
          </c:val>
        </c:ser>
        <c:ser>
          <c:idx val="0"/>
          <c:order val="1"/>
          <c:tx>
            <c:strRef>
              <c:f>Sheet1!$A$3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СО</c:v>
                </c:pt>
                <c:pt idx="1">
                  <c:v>НП</c:v>
                </c:pt>
                <c:pt idx="2">
                  <c:v>ТСС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90</c:v>
                </c:pt>
                <c:pt idx="1">
                  <c:v>75</c:v>
                </c:pt>
                <c:pt idx="2">
                  <c:v>88</c:v>
                </c:pt>
              </c:numCache>
            </c:numRef>
          </c:val>
        </c:ser>
        <c:ser>
          <c:idx val="1"/>
          <c:order val="2"/>
          <c:tx>
            <c:strRef>
              <c:f>Sheet1!$A$4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СО</c:v>
                </c:pt>
                <c:pt idx="1">
                  <c:v>НП</c:v>
                </c:pt>
                <c:pt idx="2">
                  <c:v>ТСС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105</c:v>
                </c:pt>
                <c:pt idx="1">
                  <c:v>150</c:v>
                </c:pt>
                <c:pt idx="2">
                  <c:v>76</c:v>
                </c:pt>
              </c:numCache>
            </c:numRef>
          </c:val>
        </c:ser>
        <c:ser>
          <c:idx val="2"/>
          <c:order val="3"/>
          <c:tx>
            <c:strRef>
              <c:f>Sheet1!$A$5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СО</c:v>
                </c:pt>
                <c:pt idx="1">
                  <c:v>НП</c:v>
                </c:pt>
                <c:pt idx="2">
                  <c:v>ТСС</c:v>
                </c:pt>
              </c:strCache>
            </c:strRef>
          </c:cat>
          <c:val>
            <c:numRef>
              <c:f>Sheet1!$B$5:$D$5</c:f>
              <c:numCache>
                <c:formatCode>General</c:formatCode>
                <c:ptCount val="3"/>
                <c:pt idx="0">
                  <c:v>90</c:v>
                </c:pt>
                <c:pt idx="1">
                  <c:v>180</c:v>
                </c:pt>
                <c:pt idx="2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2772992"/>
        <c:axId val="152774528"/>
        <c:axId val="0"/>
      </c:bar3DChart>
      <c:catAx>
        <c:axId val="152772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27745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77452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277299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7551020408163263"/>
          <c:y val="0.32170542635658916"/>
          <c:w val="0.21428571428571427"/>
          <c:h val="0.36046511627906974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2394603709949412E-2"/>
          <c:y val="9.8214285714285712E-2"/>
          <c:w val="0.70151770657672852"/>
          <c:h val="0.72321428571428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КМС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7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Sheet1!$B$1:$D$1</c:f>
              <c:strCache>
                <c:ptCount val="3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1 разряд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7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Sheet1!$B$1:$D$1</c:f>
              <c:strCache>
                <c:ptCount val="3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11</c:v>
                </c:pt>
                <c:pt idx="1">
                  <c:v>7</c:v>
                </c:pt>
                <c:pt idx="2">
                  <c:v>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массовые разряды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7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Sheet1!$B$1:$D$1</c:f>
              <c:strCache>
                <c:ptCount val="3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45</c:v>
                </c:pt>
                <c:pt idx="1">
                  <c:v>34</c:v>
                </c:pt>
                <c:pt idx="2">
                  <c:v>40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80605312"/>
        <c:axId val="180606848"/>
      </c:barChart>
      <c:catAx>
        <c:axId val="180605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806068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060684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80605312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807757166947723"/>
          <c:y val="0.3125"/>
          <c:w val="0.21247892074198987"/>
          <c:h val="0.2857142857142857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9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6762E-66AF-4E7C-B16E-8BADA6BB1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1984</TotalTime>
  <Pages>32</Pages>
  <Words>11229</Words>
  <Characters>64011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Венер</cp:lastModifiedBy>
  <cp:revision>305</cp:revision>
  <cp:lastPrinted>2024-09-06T11:14:00Z</cp:lastPrinted>
  <dcterms:created xsi:type="dcterms:W3CDTF">2020-08-04T04:56:00Z</dcterms:created>
  <dcterms:modified xsi:type="dcterms:W3CDTF">2024-11-12T13:21:00Z</dcterms:modified>
</cp:coreProperties>
</file>